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7874" w14:textId="561DD4C1" w:rsidR="00494F18" w:rsidRPr="00414E72" w:rsidRDefault="00494F18">
      <w:pPr>
        <w:rPr>
          <w:rFonts w:asciiTheme="majorHAnsi" w:eastAsiaTheme="majorEastAsia" w:hAnsiTheme="majorHAnsi" w:cstheme="majorBidi"/>
          <w:color w:val="B43412" w:themeColor="accent1" w:themeShade="BF"/>
          <w:spacing w:val="-7"/>
          <w:sz w:val="24"/>
          <w:szCs w:val="24"/>
        </w:rPr>
      </w:pPr>
      <w:r w:rsidRPr="00414E72">
        <w:rPr>
          <w:rFonts w:asciiTheme="majorHAnsi" w:eastAsiaTheme="majorEastAsia" w:hAnsiTheme="majorHAnsi" w:cstheme="majorBidi"/>
          <w:noProof/>
          <w:color w:val="B43412" w:themeColor="accent1" w:themeShade="BF"/>
          <w:sz w:val="24"/>
          <w:szCs w:val="24"/>
        </w:rPr>
        <mc:AlternateContent>
          <mc:Choice Requires="wps">
            <w:drawing>
              <wp:anchor distT="0" distB="0" distL="114300" distR="114300" simplePos="0" relativeHeight="251659264" behindDoc="0" locked="0" layoutInCell="1" allowOverlap="1" wp14:anchorId="5177D544" wp14:editId="4AE44896">
                <wp:simplePos x="0" y="0"/>
                <wp:positionH relativeFrom="page">
                  <wp:posOffset>228600</wp:posOffset>
                </wp:positionH>
                <wp:positionV relativeFrom="page">
                  <wp:posOffset>914400</wp:posOffset>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FFBD47" w:themeColor="accent2"/>
                              </w:tblBorders>
                              <w:tblCellMar>
                                <w:top w:w="1296" w:type="dxa"/>
                                <w:left w:w="360" w:type="dxa"/>
                                <w:bottom w:w="1296" w:type="dxa"/>
                                <w:right w:w="360" w:type="dxa"/>
                              </w:tblCellMar>
                              <w:tblLook w:val="04A0" w:firstRow="1" w:lastRow="0" w:firstColumn="1" w:lastColumn="0" w:noHBand="0" w:noVBand="1"/>
                            </w:tblPr>
                            <w:tblGrid>
                              <w:gridCol w:w="4729"/>
                              <w:gridCol w:w="1885"/>
                            </w:tblGrid>
                            <w:tr w:rsidR="00494F18" w14:paraId="52290C08" w14:textId="77777777">
                              <w:trPr>
                                <w:jc w:val="center"/>
                              </w:trPr>
                              <w:tc>
                                <w:tcPr>
                                  <w:tcW w:w="2568" w:type="pct"/>
                                  <w:vAlign w:val="center"/>
                                </w:tcPr>
                                <w:p w14:paraId="35FE8F5D" w14:textId="77777777" w:rsidR="00494F18" w:rsidRDefault="00494F18">
                                  <w:pPr>
                                    <w:jc w:val="right"/>
                                  </w:pPr>
                                </w:p>
                                <w:p w14:paraId="01CEBCEE" w14:textId="40194269" w:rsidR="00494F18" w:rsidRPr="009C0273" w:rsidRDefault="00EC2DE3" w:rsidP="00494F18">
                                  <w:pPr>
                                    <w:pStyle w:val="NoSpacing"/>
                                    <w:jc w:val="right"/>
                                    <w:rPr>
                                      <w:caps/>
                                      <w:color w:val="DC5E00" w:themeColor="accent4" w:themeShade="BF"/>
                                      <w:sz w:val="112"/>
                                      <w:szCs w:val="112"/>
                                    </w:rPr>
                                  </w:pPr>
                                  <w:r w:rsidRPr="009C0273">
                                    <w:rPr>
                                      <w:rFonts w:ascii="Calibri" w:hAnsi="Calibri" w:cs="Calibri"/>
                                      <w:b/>
                                      <w:bCs/>
                                      <w:caps/>
                                      <w:color w:val="DC5E00" w:themeColor="accent4" w:themeShade="BF"/>
                                      <w:sz w:val="112"/>
                                      <w:szCs w:val="112"/>
                                    </w:rPr>
                                    <w:t xml:space="preserve">July </w:t>
                                  </w:r>
                                  <w:r w:rsidR="00AA63AC" w:rsidRPr="009C0273">
                                    <w:rPr>
                                      <w:rFonts w:ascii="Calibri" w:hAnsi="Calibri" w:cs="Calibri"/>
                                      <w:b/>
                                      <w:bCs/>
                                      <w:caps/>
                                      <w:color w:val="DC5E00" w:themeColor="accent4" w:themeShade="BF"/>
                                      <w:sz w:val="112"/>
                                      <w:szCs w:val="112"/>
                                    </w:rPr>
                                    <w:t>Digital Toolkit</w:t>
                                  </w:r>
                                </w:p>
                                <w:p w14:paraId="73329747" w14:textId="2AF658C9" w:rsidR="00494F18" w:rsidRDefault="00185E9F">
                                  <w:pPr>
                                    <w:jc w:val="right"/>
                                    <w:rPr>
                                      <w:sz w:val="24"/>
                                      <w:szCs w:val="24"/>
                                    </w:rPr>
                                  </w:pPr>
                                  <w:r>
                                    <w:rPr>
                                      <w:color w:val="000000" w:themeColor="text1"/>
                                      <w:sz w:val="40"/>
                                      <w:szCs w:val="40"/>
                                    </w:rPr>
                                    <w:t>Fireworks &amp; Water Safety</w:t>
                                  </w:r>
                                </w:p>
                              </w:tc>
                              <w:tc>
                                <w:tcPr>
                                  <w:tcW w:w="2432" w:type="pct"/>
                                  <w:vAlign w:val="center"/>
                                </w:tcPr>
                                <w:p w14:paraId="76E26E10" w14:textId="6FDFF1EC" w:rsidR="00494F18" w:rsidRPr="009C0273" w:rsidRDefault="00FE6118" w:rsidP="00553464">
                                  <w:pPr>
                                    <w:pStyle w:val="NoSpacing"/>
                                    <w:rPr>
                                      <w:rFonts w:ascii="Calibri" w:hAnsi="Calibri" w:cs="Calibri"/>
                                      <w:b/>
                                      <w:bCs/>
                                      <w:color w:val="DC5E00" w:themeColor="accent4" w:themeShade="BF"/>
                                      <w:sz w:val="28"/>
                                      <w:szCs w:val="28"/>
                                    </w:rPr>
                                  </w:pPr>
                                  <w:r w:rsidRPr="009C0273">
                                    <w:rPr>
                                      <w:rFonts w:ascii="Calibri" w:hAnsi="Calibri" w:cs="Calibri"/>
                                      <w:b/>
                                      <w:bCs/>
                                      <w:color w:val="DC5E00" w:themeColor="accent4" w:themeShade="BF"/>
                                      <w:sz w:val="28"/>
                                      <w:szCs w:val="28"/>
                                    </w:rPr>
                                    <w:t>Kia Xiong</w:t>
                                  </w:r>
                                </w:p>
                                <w:p w14:paraId="67A54289" w14:textId="77777777" w:rsidR="00494F18" w:rsidRPr="00B57DCE" w:rsidRDefault="00494F18" w:rsidP="00553464">
                                  <w:pPr>
                                    <w:pStyle w:val="NoSpacing"/>
                                    <w:rPr>
                                      <w:rFonts w:ascii="Calibri" w:hAnsi="Calibri" w:cs="Calibri"/>
                                      <w:color w:val="505046" w:themeColor="text2"/>
                                      <w:sz w:val="24"/>
                                      <w:szCs w:val="24"/>
                                    </w:rPr>
                                  </w:pPr>
                                  <w:r w:rsidRPr="00B57DCE">
                                    <w:rPr>
                                      <w:rFonts w:ascii="Calibri" w:hAnsi="Calibri" w:cs="Calibri"/>
                                      <w:color w:val="505046" w:themeColor="text2"/>
                                      <w:sz w:val="24"/>
                                      <w:szCs w:val="24"/>
                                    </w:rPr>
                                    <w:t>Public Information Officer</w:t>
                                  </w:r>
                                </w:p>
                                <w:p w14:paraId="49F6832C"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Office of Emergency Services</w:t>
                                  </w:r>
                                </w:p>
                                <w:p w14:paraId="1112FD10"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County of San Joaquin</w:t>
                                  </w:r>
                                </w:p>
                                <w:p w14:paraId="20830CA1"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2101 E. Earhart Ave., Ste 300</w:t>
                                  </w:r>
                                </w:p>
                                <w:p w14:paraId="5E8850B5"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Stockton, CA 95206</w:t>
                                  </w:r>
                                </w:p>
                                <w:p w14:paraId="2E8D0FE3"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Office: (209) 953-6075</w:t>
                                  </w:r>
                                </w:p>
                                <w:p w14:paraId="74A75306" w14:textId="3F2965BE" w:rsidR="00494F18" w:rsidRDefault="00494F18" w:rsidP="00553464">
                                  <w:pPr>
                                    <w:pStyle w:val="NoSpacing"/>
                                  </w:pPr>
                                  <w:r w:rsidRPr="00B57DCE">
                                    <w:rPr>
                                      <w:rFonts w:ascii="Calibri" w:hAnsi="Calibri" w:cs="Calibri"/>
                                      <w:sz w:val="24"/>
                                      <w:szCs w:val="24"/>
                                    </w:rPr>
                                    <w:t>Cell: (209) 616-2057</w:t>
                                  </w:r>
                                </w:p>
                              </w:tc>
                            </w:tr>
                          </w:tbl>
                          <w:p w14:paraId="0BBF7CAE" w14:textId="77777777" w:rsidR="00494F18" w:rsidRDefault="00494F18" w:rsidP="00494F18"/>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177D544" id="_x0000_t202" coordsize="21600,21600" o:spt="202" path="m,l,21600r21600,l21600,xe">
                <v:stroke joinstyle="miter"/>
                <v:path gradientshapeok="t" o:connecttype="rect"/>
              </v:shapetype>
              <v:shape id="Text Box 139" o:spid="_x0000_s1026" type="#_x0000_t202" style="position:absolute;margin-left:18pt;margin-top:1in;width:134.85pt;height:302.4pt;z-index:251659264;visibility:visible;mso-wrap-style:square;mso-width-percent:941;mso-height-percent:773;mso-wrap-distance-left:9pt;mso-wrap-distance-top:0;mso-wrap-distance-right:9pt;mso-wrap-distance-bottom:0;mso-position-horizontal:absolute;mso-position-horizontal-relative:page;mso-position-vertical:absolute;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" fillcolor="white [3201]" stroked="f" strokeweight=".5pt">
                <v:textbox inset="0,0,0,0">
                  <w:txbxContent>
                    <w:tbl>
                      <w:tblPr>
                        <w:tblW w:w="5000" w:type="pct"/>
                        <w:jc w:val="center"/>
                        <w:tblBorders>
                          <w:insideV w:val="single" w:sz="12" w:space="0" w:color="FFBD47" w:themeColor="accent2"/>
                        </w:tblBorders>
                        <w:tblCellMar>
                          <w:top w:w="1296" w:type="dxa"/>
                          <w:left w:w="360" w:type="dxa"/>
                          <w:bottom w:w="1296" w:type="dxa"/>
                          <w:right w:w="360" w:type="dxa"/>
                        </w:tblCellMar>
                        <w:tblLook w:val="04A0" w:firstRow="1" w:lastRow="0" w:firstColumn="1" w:lastColumn="0" w:noHBand="0" w:noVBand="1"/>
                      </w:tblPr>
                      <w:tblGrid>
                        <w:gridCol w:w="4729"/>
                        <w:gridCol w:w="1885"/>
                      </w:tblGrid>
                      <w:tr w:rsidR="00494F18" w14:paraId="52290C08" w14:textId="77777777">
                        <w:trPr>
                          <w:jc w:val="center"/>
                        </w:trPr>
                        <w:tc>
                          <w:tcPr>
                            <w:tcW w:w="2568" w:type="pct"/>
                            <w:vAlign w:val="center"/>
                          </w:tcPr>
                          <w:p w14:paraId="35FE8F5D" w14:textId="77777777" w:rsidR="00494F18" w:rsidRDefault="00494F18">
                            <w:pPr>
                              <w:jc w:val="right"/>
                            </w:pPr>
                          </w:p>
                          <w:p w14:paraId="01CEBCEE" w14:textId="40194269" w:rsidR="00494F18" w:rsidRPr="009C0273" w:rsidRDefault="00EC2DE3" w:rsidP="00494F18">
                            <w:pPr>
                              <w:pStyle w:val="NoSpacing"/>
                              <w:jc w:val="right"/>
                              <w:rPr>
                                <w:caps/>
                                <w:color w:val="DC5E00" w:themeColor="accent4" w:themeShade="BF"/>
                                <w:sz w:val="112"/>
                                <w:szCs w:val="112"/>
                              </w:rPr>
                            </w:pPr>
                            <w:r w:rsidRPr="009C0273">
                              <w:rPr>
                                <w:rFonts w:ascii="Calibri" w:hAnsi="Calibri" w:cs="Calibri"/>
                                <w:b/>
                                <w:bCs/>
                                <w:caps/>
                                <w:color w:val="DC5E00" w:themeColor="accent4" w:themeShade="BF"/>
                                <w:sz w:val="112"/>
                                <w:szCs w:val="112"/>
                              </w:rPr>
                              <w:t xml:space="preserve">July </w:t>
                            </w:r>
                            <w:r w:rsidR="00AA63AC" w:rsidRPr="009C0273">
                              <w:rPr>
                                <w:rFonts w:ascii="Calibri" w:hAnsi="Calibri" w:cs="Calibri"/>
                                <w:b/>
                                <w:bCs/>
                                <w:caps/>
                                <w:color w:val="DC5E00" w:themeColor="accent4" w:themeShade="BF"/>
                                <w:sz w:val="112"/>
                                <w:szCs w:val="112"/>
                              </w:rPr>
                              <w:t>Digital Toolkit</w:t>
                            </w:r>
                          </w:p>
                          <w:p w14:paraId="73329747" w14:textId="2AF658C9" w:rsidR="00494F18" w:rsidRDefault="00185E9F">
                            <w:pPr>
                              <w:jc w:val="right"/>
                              <w:rPr>
                                <w:sz w:val="24"/>
                                <w:szCs w:val="24"/>
                              </w:rPr>
                            </w:pPr>
                            <w:r>
                              <w:rPr>
                                <w:color w:val="000000" w:themeColor="text1"/>
                                <w:sz w:val="40"/>
                                <w:szCs w:val="40"/>
                              </w:rPr>
                              <w:t>Fireworks &amp; Water Safety</w:t>
                            </w:r>
                          </w:p>
                        </w:tc>
                        <w:tc>
                          <w:tcPr>
                            <w:tcW w:w="2432" w:type="pct"/>
                            <w:vAlign w:val="center"/>
                          </w:tcPr>
                          <w:p w14:paraId="76E26E10" w14:textId="6FDFF1EC" w:rsidR="00494F18" w:rsidRPr="009C0273" w:rsidRDefault="00FE6118" w:rsidP="00553464">
                            <w:pPr>
                              <w:pStyle w:val="NoSpacing"/>
                              <w:rPr>
                                <w:rFonts w:ascii="Calibri" w:hAnsi="Calibri" w:cs="Calibri"/>
                                <w:b/>
                                <w:bCs/>
                                <w:color w:val="DC5E00" w:themeColor="accent4" w:themeShade="BF"/>
                                <w:sz w:val="28"/>
                                <w:szCs w:val="28"/>
                              </w:rPr>
                            </w:pPr>
                            <w:r w:rsidRPr="009C0273">
                              <w:rPr>
                                <w:rFonts w:ascii="Calibri" w:hAnsi="Calibri" w:cs="Calibri"/>
                                <w:b/>
                                <w:bCs/>
                                <w:color w:val="DC5E00" w:themeColor="accent4" w:themeShade="BF"/>
                                <w:sz w:val="28"/>
                                <w:szCs w:val="28"/>
                              </w:rPr>
                              <w:t>Kia Xiong</w:t>
                            </w:r>
                          </w:p>
                          <w:p w14:paraId="67A54289" w14:textId="77777777" w:rsidR="00494F18" w:rsidRPr="00B57DCE" w:rsidRDefault="00494F18" w:rsidP="00553464">
                            <w:pPr>
                              <w:pStyle w:val="NoSpacing"/>
                              <w:rPr>
                                <w:rFonts w:ascii="Calibri" w:hAnsi="Calibri" w:cs="Calibri"/>
                                <w:color w:val="505046" w:themeColor="text2"/>
                                <w:sz w:val="24"/>
                                <w:szCs w:val="24"/>
                              </w:rPr>
                            </w:pPr>
                            <w:r w:rsidRPr="00B57DCE">
                              <w:rPr>
                                <w:rFonts w:ascii="Calibri" w:hAnsi="Calibri" w:cs="Calibri"/>
                                <w:color w:val="505046" w:themeColor="text2"/>
                                <w:sz w:val="24"/>
                                <w:szCs w:val="24"/>
                              </w:rPr>
                              <w:t>Public Information Officer</w:t>
                            </w:r>
                          </w:p>
                          <w:p w14:paraId="49F6832C"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Office of Emergency Services</w:t>
                            </w:r>
                          </w:p>
                          <w:p w14:paraId="1112FD10"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County of San Joaquin</w:t>
                            </w:r>
                          </w:p>
                          <w:p w14:paraId="20830CA1"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2101 E. Earhart Ave., Ste 300</w:t>
                            </w:r>
                          </w:p>
                          <w:p w14:paraId="5E8850B5"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Stockton, CA 95206</w:t>
                            </w:r>
                          </w:p>
                          <w:p w14:paraId="2E8D0FE3"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Office: (209) 953-6075</w:t>
                            </w:r>
                          </w:p>
                          <w:p w14:paraId="74A75306" w14:textId="3F2965BE" w:rsidR="00494F18" w:rsidRDefault="00494F18" w:rsidP="00553464">
                            <w:pPr>
                              <w:pStyle w:val="NoSpacing"/>
                            </w:pPr>
                            <w:r w:rsidRPr="00B57DCE">
                              <w:rPr>
                                <w:rFonts w:ascii="Calibri" w:hAnsi="Calibri" w:cs="Calibri"/>
                                <w:sz w:val="24"/>
                                <w:szCs w:val="24"/>
                              </w:rPr>
                              <w:t>Cell: (209) 616-2057</w:t>
                            </w:r>
                          </w:p>
                        </w:tc>
                      </w:tr>
                    </w:tbl>
                    <w:p w14:paraId="0BBF7CAE" w14:textId="77777777" w:rsidR="00494F18" w:rsidRDefault="00494F18" w:rsidP="00494F18"/>
                  </w:txbxContent>
                </v:textbox>
                <w10:wrap anchorx="page" anchory="page"/>
              </v:shape>
            </w:pict>
          </mc:Fallback>
        </mc:AlternateContent>
      </w:r>
      <w:r w:rsidRPr="00414E72">
        <w:rPr>
          <w:sz w:val="24"/>
          <w:szCs w:val="24"/>
        </w:rPr>
        <w:br w:type="page"/>
      </w:r>
    </w:p>
    <w:sdt>
      <w:sdtPr>
        <w:rPr>
          <w:rFonts w:asciiTheme="minorHAnsi" w:eastAsiaTheme="minorEastAsia" w:hAnsiTheme="minorHAnsi" w:cstheme="minorBidi"/>
          <w:b/>
          <w:bCs/>
          <w:color w:val="DC5E00" w:themeColor="accent4" w:themeShade="BF"/>
          <w:sz w:val="40"/>
          <w:szCs w:val="40"/>
        </w:rPr>
        <w:id w:val="-50233676"/>
        <w:docPartObj>
          <w:docPartGallery w:val="Table of Contents"/>
          <w:docPartUnique/>
        </w:docPartObj>
      </w:sdtPr>
      <w:sdtEndPr>
        <w:rPr>
          <w:noProof/>
          <w:color w:val="auto"/>
          <w:sz w:val="24"/>
          <w:szCs w:val="24"/>
        </w:rPr>
      </w:sdtEndPr>
      <w:sdtContent>
        <w:p w14:paraId="74A0E1D9" w14:textId="02EFA500" w:rsidR="00494F18" w:rsidRPr="009C0273" w:rsidRDefault="00494F18" w:rsidP="00494F18">
          <w:pPr>
            <w:pStyle w:val="TOCHeading"/>
            <w:jc w:val="center"/>
            <w:rPr>
              <w:b/>
              <w:bCs/>
              <w:color w:val="DC5E00" w:themeColor="accent4" w:themeShade="BF"/>
              <w:sz w:val="40"/>
              <w:szCs w:val="40"/>
            </w:rPr>
          </w:pPr>
          <w:r w:rsidRPr="009C0273">
            <w:rPr>
              <w:b/>
              <w:bCs/>
              <w:color w:val="DC5E00" w:themeColor="accent4" w:themeShade="BF"/>
              <w:sz w:val="40"/>
              <w:szCs w:val="40"/>
            </w:rPr>
            <w:t>Table of Contents</w:t>
          </w:r>
        </w:p>
        <w:p w14:paraId="4C2AB9DF" w14:textId="34BACD02" w:rsidR="00154D29" w:rsidRDefault="00494F18">
          <w:pPr>
            <w:pStyle w:val="TOC1"/>
            <w:tabs>
              <w:tab w:val="right" w:leader="dot" w:pos="9350"/>
            </w:tabs>
            <w:rPr>
              <w:noProof/>
              <w:kern w:val="2"/>
              <w:sz w:val="24"/>
              <w:szCs w:val="24"/>
              <w14:ligatures w14:val="standardContextual"/>
            </w:rPr>
          </w:pPr>
          <w:r w:rsidRPr="00414E72">
            <w:rPr>
              <w:sz w:val="24"/>
              <w:szCs w:val="24"/>
            </w:rPr>
            <w:fldChar w:fldCharType="begin"/>
          </w:r>
          <w:r w:rsidRPr="00414E72">
            <w:rPr>
              <w:sz w:val="24"/>
              <w:szCs w:val="24"/>
            </w:rPr>
            <w:instrText xml:space="preserve"> TOC \o "1-3" \h \z \u </w:instrText>
          </w:r>
          <w:r w:rsidRPr="00414E72">
            <w:rPr>
              <w:sz w:val="24"/>
              <w:szCs w:val="24"/>
            </w:rPr>
            <w:fldChar w:fldCharType="separate"/>
          </w:r>
          <w:hyperlink w:anchor="_Toc202266171" w:history="1">
            <w:r w:rsidR="00154D29" w:rsidRPr="00B700D0">
              <w:rPr>
                <w:rStyle w:val="Hyperlink"/>
                <w:noProof/>
              </w:rPr>
              <w:t>Firework Safety</w:t>
            </w:r>
            <w:r w:rsidR="00154D29">
              <w:rPr>
                <w:noProof/>
                <w:webHidden/>
              </w:rPr>
              <w:tab/>
            </w:r>
            <w:r w:rsidR="00154D29">
              <w:rPr>
                <w:noProof/>
                <w:webHidden/>
              </w:rPr>
              <w:fldChar w:fldCharType="begin"/>
            </w:r>
            <w:r w:rsidR="00154D29">
              <w:rPr>
                <w:noProof/>
                <w:webHidden/>
              </w:rPr>
              <w:instrText xml:space="preserve"> PAGEREF _Toc202266171 \h </w:instrText>
            </w:r>
            <w:r w:rsidR="00154D29">
              <w:rPr>
                <w:noProof/>
                <w:webHidden/>
              </w:rPr>
            </w:r>
            <w:r w:rsidR="00154D29">
              <w:rPr>
                <w:noProof/>
                <w:webHidden/>
              </w:rPr>
              <w:fldChar w:fldCharType="separate"/>
            </w:r>
            <w:r w:rsidR="00154D29">
              <w:rPr>
                <w:noProof/>
                <w:webHidden/>
              </w:rPr>
              <w:t>3</w:t>
            </w:r>
            <w:r w:rsidR="00154D29">
              <w:rPr>
                <w:noProof/>
                <w:webHidden/>
              </w:rPr>
              <w:fldChar w:fldCharType="end"/>
            </w:r>
          </w:hyperlink>
        </w:p>
        <w:p w14:paraId="1E298FCF" w14:textId="25BF4D48" w:rsidR="00154D29" w:rsidRDefault="00154D29">
          <w:pPr>
            <w:pStyle w:val="TOC1"/>
            <w:tabs>
              <w:tab w:val="right" w:leader="dot" w:pos="9350"/>
            </w:tabs>
            <w:rPr>
              <w:noProof/>
              <w:kern w:val="2"/>
              <w:sz w:val="24"/>
              <w:szCs w:val="24"/>
              <w14:ligatures w14:val="standardContextual"/>
            </w:rPr>
          </w:pPr>
          <w:hyperlink w:anchor="_Toc202266172" w:history="1">
            <w:r w:rsidRPr="00B700D0">
              <w:rPr>
                <w:rStyle w:val="Hyperlink"/>
                <w:noProof/>
              </w:rPr>
              <w:t>Keep Pets Safe This Fourth of July</w:t>
            </w:r>
            <w:r>
              <w:rPr>
                <w:noProof/>
                <w:webHidden/>
              </w:rPr>
              <w:tab/>
            </w:r>
            <w:r>
              <w:rPr>
                <w:noProof/>
                <w:webHidden/>
              </w:rPr>
              <w:fldChar w:fldCharType="begin"/>
            </w:r>
            <w:r>
              <w:rPr>
                <w:noProof/>
                <w:webHidden/>
              </w:rPr>
              <w:instrText xml:space="preserve"> PAGEREF _Toc202266172 \h </w:instrText>
            </w:r>
            <w:r>
              <w:rPr>
                <w:noProof/>
                <w:webHidden/>
              </w:rPr>
            </w:r>
            <w:r>
              <w:rPr>
                <w:noProof/>
                <w:webHidden/>
              </w:rPr>
              <w:fldChar w:fldCharType="separate"/>
            </w:r>
            <w:r>
              <w:rPr>
                <w:noProof/>
                <w:webHidden/>
              </w:rPr>
              <w:t>3</w:t>
            </w:r>
            <w:r>
              <w:rPr>
                <w:noProof/>
                <w:webHidden/>
              </w:rPr>
              <w:fldChar w:fldCharType="end"/>
            </w:r>
          </w:hyperlink>
        </w:p>
        <w:p w14:paraId="3B7EC2FA" w14:textId="42DA646B" w:rsidR="00154D29" w:rsidRDefault="00154D29">
          <w:pPr>
            <w:pStyle w:val="TOC1"/>
            <w:tabs>
              <w:tab w:val="right" w:leader="dot" w:pos="9350"/>
            </w:tabs>
            <w:rPr>
              <w:noProof/>
              <w:kern w:val="2"/>
              <w:sz w:val="24"/>
              <w:szCs w:val="24"/>
              <w14:ligatures w14:val="standardContextual"/>
            </w:rPr>
          </w:pPr>
          <w:hyperlink w:anchor="_Toc202266173" w:history="1">
            <w:r w:rsidRPr="00B700D0">
              <w:rPr>
                <w:rStyle w:val="Hyperlink"/>
                <w:noProof/>
              </w:rPr>
              <w:t>Water Safety</w:t>
            </w:r>
            <w:r>
              <w:rPr>
                <w:noProof/>
                <w:webHidden/>
              </w:rPr>
              <w:tab/>
            </w:r>
            <w:r>
              <w:rPr>
                <w:noProof/>
                <w:webHidden/>
              </w:rPr>
              <w:fldChar w:fldCharType="begin"/>
            </w:r>
            <w:r>
              <w:rPr>
                <w:noProof/>
                <w:webHidden/>
              </w:rPr>
              <w:instrText xml:space="preserve"> PAGEREF _Toc202266173 \h </w:instrText>
            </w:r>
            <w:r>
              <w:rPr>
                <w:noProof/>
                <w:webHidden/>
              </w:rPr>
            </w:r>
            <w:r>
              <w:rPr>
                <w:noProof/>
                <w:webHidden/>
              </w:rPr>
              <w:fldChar w:fldCharType="separate"/>
            </w:r>
            <w:r>
              <w:rPr>
                <w:noProof/>
                <w:webHidden/>
              </w:rPr>
              <w:t>3</w:t>
            </w:r>
            <w:r>
              <w:rPr>
                <w:noProof/>
                <w:webHidden/>
              </w:rPr>
              <w:fldChar w:fldCharType="end"/>
            </w:r>
          </w:hyperlink>
        </w:p>
        <w:p w14:paraId="090AD54E" w14:textId="1333F928" w:rsidR="00154D29" w:rsidRDefault="00154D29">
          <w:pPr>
            <w:pStyle w:val="TOC1"/>
            <w:tabs>
              <w:tab w:val="right" w:leader="dot" w:pos="9350"/>
            </w:tabs>
            <w:rPr>
              <w:noProof/>
              <w:kern w:val="2"/>
              <w:sz w:val="24"/>
              <w:szCs w:val="24"/>
              <w14:ligatures w14:val="standardContextual"/>
            </w:rPr>
          </w:pPr>
          <w:hyperlink w:anchor="_Toc202266174" w:history="1">
            <w:r w:rsidRPr="00B700D0">
              <w:rPr>
                <w:rStyle w:val="Hyperlink"/>
                <w:noProof/>
              </w:rPr>
              <w:t>Campfire Safety</w:t>
            </w:r>
            <w:r>
              <w:rPr>
                <w:noProof/>
                <w:webHidden/>
              </w:rPr>
              <w:tab/>
            </w:r>
            <w:r>
              <w:rPr>
                <w:noProof/>
                <w:webHidden/>
              </w:rPr>
              <w:fldChar w:fldCharType="begin"/>
            </w:r>
            <w:r>
              <w:rPr>
                <w:noProof/>
                <w:webHidden/>
              </w:rPr>
              <w:instrText xml:space="preserve"> PAGEREF _Toc202266174 \h </w:instrText>
            </w:r>
            <w:r>
              <w:rPr>
                <w:noProof/>
                <w:webHidden/>
              </w:rPr>
            </w:r>
            <w:r>
              <w:rPr>
                <w:noProof/>
                <w:webHidden/>
              </w:rPr>
              <w:fldChar w:fldCharType="separate"/>
            </w:r>
            <w:r>
              <w:rPr>
                <w:noProof/>
                <w:webHidden/>
              </w:rPr>
              <w:t>4</w:t>
            </w:r>
            <w:r>
              <w:rPr>
                <w:noProof/>
                <w:webHidden/>
              </w:rPr>
              <w:fldChar w:fldCharType="end"/>
            </w:r>
          </w:hyperlink>
        </w:p>
        <w:p w14:paraId="7FA5B4B3" w14:textId="6FA557E1" w:rsidR="00154D29" w:rsidRDefault="00154D29">
          <w:pPr>
            <w:pStyle w:val="TOC1"/>
            <w:tabs>
              <w:tab w:val="right" w:leader="dot" w:pos="9350"/>
            </w:tabs>
            <w:rPr>
              <w:noProof/>
              <w:kern w:val="2"/>
              <w:sz w:val="24"/>
              <w:szCs w:val="24"/>
              <w14:ligatures w14:val="standardContextual"/>
            </w:rPr>
          </w:pPr>
          <w:hyperlink w:anchor="_Toc202266175" w:history="1">
            <w:r w:rsidRPr="00B700D0">
              <w:rPr>
                <w:rStyle w:val="Hyperlink"/>
                <w:noProof/>
              </w:rPr>
              <w:t>Hiking Emergency Kit</w:t>
            </w:r>
            <w:r>
              <w:rPr>
                <w:noProof/>
                <w:webHidden/>
              </w:rPr>
              <w:tab/>
            </w:r>
            <w:r>
              <w:rPr>
                <w:noProof/>
                <w:webHidden/>
              </w:rPr>
              <w:fldChar w:fldCharType="begin"/>
            </w:r>
            <w:r>
              <w:rPr>
                <w:noProof/>
                <w:webHidden/>
              </w:rPr>
              <w:instrText xml:space="preserve"> PAGEREF _Toc202266175 \h </w:instrText>
            </w:r>
            <w:r>
              <w:rPr>
                <w:noProof/>
                <w:webHidden/>
              </w:rPr>
            </w:r>
            <w:r>
              <w:rPr>
                <w:noProof/>
                <w:webHidden/>
              </w:rPr>
              <w:fldChar w:fldCharType="separate"/>
            </w:r>
            <w:r>
              <w:rPr>
                <w:noProof/>
                <w:webHidden/>
              </w:rPr>
              <w:t>4</w:t>
            </w:r>
            <w:r>
              <w:rPr>
                <w:noProof/>
                <w:webHidden/>
              </w:rPr>
              <w:fldChar w:fldCharType="end"/>
            </w:r>
          </w:hyperlink>
        </w:p>
        <w:p w14:paraId="13122D0B" w14:textId="0D7C7802" w:rsidR="00154D29" w:rsidRDefault="00154D29">
          <w:pPr>
            <w:pStyle w:val="TOC1"/>
            <w:tabs>
              <w:tab w:val="right" w:leader="dot" w:pos="9350"/>
            </w:tabs>
            <w:rPr>
              <w:noProof/>
              <w:kern w:val="2"/>
              <w:sz w:val="24"/>
              <w:szCs w:val="24"/>
              <w14:ligatures w14:val="standardContextual"/>
            </w:rPr>
          </w:pPr>
          <w:hyperlink w:anchor="_Toc202266176" w:history="1">
            <w:r w:rsidRPr="00B700D0">
              <w:rPr>
                <w:rStyle w:val="Hyperlink"/>
                <w:noProof/>
              </w:rPr>
              <w:t>Making Water Fun to Stay Hydrated This Summer</w:t>
            </w:r>
            <w:r>
              <w:rPr>
                <w:noProof/>
                <w:webHidden/>
              </w:rPr>
              <w:tab/>
            </w:r>
            <w:r>
              <w:rPr>
                <w:noProof/>
                <w:webHidden/>
              </w:rPr>
              <w:fldChar w:fldCharType="begin"/>
            </w:r>
            <w:r>
              <w:rPr>
                <w:noProof/>
                <w:webHidden/>
              </w:rPr>
              <w:instrText xml:space="preserve"> PAGEREF _Toc202266176 \h </w:instrText>
            </w:r>
            <w:r>
              <w:rPr>
                <w:noProof/>
                <w:webHidden/>
              </w:rPr>
            </w:r>
            <w:r>
              <w:rPr>
                <w:noProof/>
                <w:webHidden/>
              </w:rPr>
              <w:fldChar w:fldCharType="separate"/>
            </w:r>
            <w:r>
              <w:rPr>
                <w:noProof/>
                <w:webHidden/>
              </w:rPr>
              <w:t>5</w:t>
            </w:r>
            <w:r>
              <w:rPr>
                <w:noProof/>
                <w:webHidden/>
              </w:rPr>
              <w:fldChar w:fldCharType="end"/>
            </w:r>
          </w:hyperlink>
        </w:p>
        <w:p w14:paraId="64073B5C" w14:textId="3B56B5C5" w:rsidR="00494F18" w:rsidRPr="00414E72" w:rsidRDefault="00494F18" w:rsidP="00494F18">
          <w:pPr>
            <w:pStyle w:val="TOC1"/>
            <w:tabs>
              <w:tab w:val="right" w:leader="dot" w:pos="9350"/>
            </w:tabs>
            <w:rPr>
              <w:b/>
              <w:bCs/>
              <w:noProof/>
              <w:sz w:val="24"/>
              <w:szCs w:val="24"/>
            </w:rPr>
          </w:pPr>
          <w:r w:rsidRPr="00414E72">
            <w:rPr>
              <w:b/>
              <w:bCs/>
              <w:noProof/>
              <w:sz w:val="24"/>
              <w:szCs w:val="24"/>
            </w:rPr>
            <w:fldChar w:fldCharType="end"/>
          </w:r>
        </w:p>
      </w:sdtContent>
    </w:sdt>
    <w:p w14:paraId="46EAB699" w14:textId="2992139D" w:rsidR="00494F18" w:rsidRPr="00414E72" w:rsidRDefault="00494F18">
      <w:pPr>
        <w:rPr>
          <w:rFonts w:asciiTheme="majorHAnsi" w:eastAsiaTheme="majorEastAsia" w:hAnsiTheme="majorHAnsi" w:cstheme="majorBidi"/>
          <w:color w:val="B43412" w:themeColor="accent1" w:themeShade="BF"/>
          <w:spacing w:val="-7"/>
          <w:sz w:val="24"/>
          <w:szCs w:val="24"/>
        </w:rPr>
      </w:pPr>
      <w:r w:rsidRPr="00414E72">
        <w:rPr>
          <w:rFonts w:asciiTheme="majorHAnsi" w:eastAsiaTheme="majorEastAsia" w:hAnsiTheme="majorHAnsi" w:cstheme="majorBidi"/>
          <w:color w:val="B43412" w:themeColor="accent1" w:themeShade="BF"/>
          <w:spacing w:val="-7"/>
          <w:sz w:val="24"/>
          <w:szCs w:val="24"/>
        </w:rPr>
        <w:br w:type="page"/>
      </w:r>
    </w:p>
    <w:p w14:paraId="383A44A7" w14:textId="1BCC5211" w:rsidR="00ED5A9E" w:rsidRPr="00414E72" w:rsidRDefault="005F3EF0" w:rsidP="00ED5A9E">
      <w:pPr>
        <w:pStyle w:val="Title"/>
        <w:jc w:val="center"/>
        <w:rPr>
          <w:sz w:val="40"/>
          <w:szCs w:val="40"/>
        </w:rPr>
      </w:pPr>
      <w:r w:rsidRPr="00414E72">
        <w:rPr>
          <w:sz w:val="40"/>
          <w:szCs w:val="40"/>
        </w:rPr>
        <w:lastRenderedPageBreak/>
        <w:t>July Safety Guide</w:t>
      </w:r>
    </w:p>
    <w:p w14:paraId="612E27F6" w14:textId="2DE49581" w:rsidR="005F3EF0" w:rsidRPr="00414E72" w:rsidRDefault="005F3EF0" w:rsidP="005F3EF0">
      <w:pPr>
        <w:pStyle w:val="Heading1"/>
        <w:rPr>
          <w:sz w:val="32"/>
          <w:szCs w:val="32"/>
        </w:rPr>
      </w:pPr>
      <w:bookmarkStart w:id="0" w:name="_Hlk202165500"/>
      <w:bookmarkStart w:id="1" w:name="_Toc202266171"/>
      <w:r w:rsidRPr="00414E72">
        <w:rPr>
          <w:sz w:val="32"/>
          <w:szCs w:val="32"/>
        </w:rPr>
        <w:t>Firework Safety</w:t>
      </w:r>
      <w:bookmarkEnd w:id="1"/>
    </w:p>
    <w:p w14:paraId="5BC2F541" w14:textId="103876B1" w:rsidR="00494F18" w:rsidRPr="00414E72" w:rsidRDefault="00494F18" w:rsidP="00061D47">
      <w:pPr>
        <w:spacing w:after="0" w:line="240" w:lineRule="auto"/>
        <w:rPr>
          <w:b/>
          <w:bCs/>
          <w:sz w:val="24"/>
          <w:szCs w:val="24"/>
        </w:rPr>
      </w:pPr>
      <w:r w:rsidRPr="00414E72">
        <w:rPr>
          <w:b/>
          <w:bCs/>
          <w:sz w:val="24"/>
          <w:szCs w:val="24"/>
        </w:rPr>
        <w:t xml:space="preserve">Facebook, Instagram, </w:t>
      </w:r>
      <w:proofErr w:type="spellStart"/>
      <w:r w:rsidRPr="00414E72">
        <w:rPr>
          <w:b/>
          <w:bCs/>
          <w:sz w:val="24"/>
          <w:szCs w:val="24"/>
        </w:rPr>
        <w:t>Nextdoor</w:t>
      </w:r>
      <w:proofErr w:type="spellEnd"/>
    </w:p>
    <w:p w14:paraId="35459746" w14:textId="30EB9E45" w:rsidR="00F87B18" w:rsidRPr="00414E72" w:rsidRDefault="000922FF" w:rsidP="00061D47">
      <w:pPr>
        <w:spacing w:after="0" w:line="240" w:lineRule="auto"/>
        <w:rPr>
          <w:sz w:val="24"/>
          <w:szCs w:val="24"/>
        </w:rPr>
      </w:pPr>
      <w:bookmarkStart w:id="2" w:name="_Hlk202165613"/>
      <w:r w:rsidRPr="000922FF">
        <w:rPr>
          <w:sz w:val="24"/>
          <w:szCs w:val="24"/>
        </w:rPr>
        <w:t xml:space="preserve">Fireworks are a </w:t>
      </w:r>
      <w:proofErr w:type="gramStart"/>
      <w:r w:rsidRPr="000922FF">
        <w:rPr>
          <w:sz w:val="24"/>
          <w:szCs w:val="24"/>
        </w:rPr>
        <w:t>long</w:t>
      </w:r>
      <w:r>
        <w:rPr>
          <w:sz w:val="24"/>
          <w:szCs w:val="24"/>
        </w:rPr>
        <w:t xml:space="preserve"> </w:t>
      </w:r>
      <w:r w:rsidRPr="000922FF">
        <w:rPr>
          <w:sz w:val="24"/>
          <w:szCs w:val="24"/>
        </w:rPr>
        <w:t>standing</w:t>
      </w:r>
      <w:proofErr w:type="gramEnd"/>
      <w:r w:rsidRPr="000922FF">
        <w:rPr>
          <w:sz w:val="24"/>
          <w:szCs w:val="24"/>
        </w:rPr>
        <w:t xml:space="preserve"> tradition for celebrating </w:t>
      </w:r>
      <w:r w:rsidR="00340920">
        <w:rPr>
          <w:sz w:val="24"/>
          <w:szCs w:val="24"/>
        </w:rPr>
        <w:t>the Fourth of July</w:t>
      </w:r>
      <w:r w:rsidRPr="000922FF">
        <w:rPr>
          <w:sz w:val="24"/>
          <w:szCs w:val="24"/>
        </w:rPr>
        <w:t>, but safety should always come first. The safest way to enjoy fireworks is by attending a</w:t>
      </w:r>
      <w:r w:rsidR="00340920">
        <w:rPr>
          <w:sz w:val="24"/>
          <w:szCs w:val="24"/>
        </w:rPr>
        <w:t xml:space="preserve">n authorized </w:t>
      </w:r>
      <w:r w:rsidRPr="000922FF">
        <w:rPr>
          <w:sz w:val="24"/>
          <w:szCs w:val="24"/>
        </w:rPr>
        <w:t>show. If you plan to use fireworks at home, make sure they</w:t>
      </w:r>
      <w:r w:rsidR="00340920">
        <w:rPr>
          <w:sz w:val="24"/>
          <w:szCs w:val="24"/>
        </w:rPr>
        <w:t xml:space="preserve"> a</w:t>
      </w:r>
      <w:r w:rsidRPr="000922FF">
        <w:rPr>
          <w:sz w:val="24"/>
          <w:szCs w:val="24"/>
        </w:rPr>
        <w:t>re legal in San Joaquin County. When in doubt, check with your local fire department or sheriff’s office and always Look for the Seal to ensure your fireworks are safe and approved.</w:t>
      </w:r>
      <w:r>
        <w:rPr>
          <w:sz w:val="24"/>
          <w:szCs w:val="24"/>
        </w:rPr>
        <w:t xml:space="preserve"> </w:t>
      </w:r>
      <w:r w:rsidR="00867B43" w:rsidRPr="00414E72">
        <w:rPr>
          <w:sz w:val="24"/>
          <w:szCs w:val="24"/>
        </w:rPr>
        <w:t xml:space="preserve">Go to </w:t>
      </w:r>
      <w:hyperlink r:id="rId7" w:history="1">
        <w:r w:rsidR="00867B43" w:rsidRPr="00414E72">
          <w:rPr>
            <w:rStyle w:val="Hyperlink"/>
            <w:sz w:val="24"/>
            <w:szCs w:val="24"/>
          </w:rPr>
          <w:t>www.sjready.org</w:t>
        </w:r>
      </w:hyperlink>
      <w:r w:rsidR="00867B43" w:rsidRPr="00414E72">
        <w:rPr>
          <w:sz w:val="24"/>
          <w:szCs w:val="24"/>
        </w:rPr>
        <w:t xml:space="preserve"> to learn more.</w:t>
      </w:r>
    </w:p>
    <w:bookmarkEnd w:id="2"/>
    <w:p w14:paraId="5CD678F7" w14:textId="77777777" w:rsidR="00061D47" w:rsidRPr="00414E72" w:rsidRDefault="00061D47" w:rsidP="00061D47">
      <w:pPr>
        <w:spacing w:after="0" w:line="240" w:lineRule="auto"/>
        <w:rPr>
          <w:b/>
          <w:bCs/>
          <w:sz w:val="24"/>
          <w:szCs w:val="24"/>
        </w:rPr>
      </w:pPr>
    </w:p>
    <w:p w14:paraId="0C906AD8" w14:textId="1D7F3CA0" w:rsidR="00494F18" w:rsidRPr="00414E72" w:rsidRDefault="00494F18" w:rsidP="00061D47">
      <w:pPr>
        <w:spacing w:after="0" w:line="240" w:lineRule="auto"/>
        <w:rPr>
          <w:b/>
          <w:bCs/>
          <w:sz w:val="24"/>
          <w:szCs w:val="24"/>
        </w:rPr>
      </w:pPr>
      <w:r w:rsidRPr="00414E72">
        <w:rPr>
          <w:b/>
          <w:bCs/>
          <w:sz w:val="24"/>
          <w:szCs w:val="24"/>
        </w:rPr>
        <w:t>X</w:t>
      </w:r>
    </w:p>
    <w:p w14:paraId="26E1CA03" w14:textId="03AAA987" w:rsidR="00061D47" w:rsidRDefault="00C34E0E" w:rsidP="00061D47">
      <w:pPr>
        <w:spacing w:after="0" w:line="240" w:lineRule="auto"/>
        <w:rPr>
          <w:sz w:val="24"/>
          <w:szCs w:val="24"/>
        </w:rPr>
      </w:pPr>
      <w:r w:rsidRPr="00C34E0E">
        <w:rPr>
          <w:sz w:val="24"/>
          <w:szCs w:val="24"/>
        </w:rPr>
        <w:t>Fireworks are a holiday tradition, but they can be dangerous. The safest choice is to attend a</w:t>
      </w:r>
      <w:r w:rsidR="00340920">
        <w:rPr>
          <w:sz w:val="24"/>
          <w:szCs w:val="24"/>
        </w:rPr>
        <w:t>n authorized</w:t>
      </w:r>
      <w:r w:rsidRPr="00C34E0E">
        <w:rPr>
          <w:sz w:val="24"/>
          <w:szCs w:val="24"/>
        </w:rPr>
        <w:t xml:space="preserve"> fireworks show. </w:t>
      </w:r>
      <w:r w:rsidR="00340920">
        <w:rPr>
          <w:sz w:val="24"/>
          <w:szCs w:val="24"/>
        </w:rPr>
        <w:t>C</w:t>
      </w:r>
      <w:r w:rsidR="00340920" w:rsidRPr="00340920">
        <w:rPr>
          <w:sz w:val="24"/>
          <w:szCs w:val="24"/>
        </w:rPr>
        <w:t>heck with your local fire department or sheriff’s office to ensure your fireworks are safe and approved.</w:t>
      </w:r>
      <w:r w:rsidRPr="00C34E0E">
        <w:rPr>
          <w:sz w:val="24"/>
          <w:szCs w:val="24"/>
        </w:rPr>
        <w:t xml:space="preserve"> Go to </w:t>
      </w:r>
      <w:hyperlink r:id="rId8" w:history="1">
        <w:r w:rsidR="0018678D" w:rsidRPr="00353328">
          <w:rPr>
            <w:rStyle w:val="Hyperlink"/>
            <w:sz w:val="24"/>
            <w:szCs w:val="24"/>
          </w:rPr>
          <w:t>www.sjready.org</w:t>
        </w:r>
      </w:hyperlink>
      <w:r w:rsidR="0018678D">
        <w:rPr>
          <w:sz w:val="24"/>
          <w:szCs w:val="24"/>
        </w:rPr>
        <w:t xml:space="preserve"> </w:t>
      </w:r>
      <w:r w:rsidRPr="00C34E0E">
        <w:rPr>
          <w:sz w:val="24"/>
          <w:szCs w:val="24"/>
        </w:rPr>
        <w:t>to learn more.</w:t>
      </w:r>
    </w:p>
    <w:p w14:paraId="622F21B5" w14:textId="77777777" w:rsidR="00C34E0E" w:rsidRPr="00414E72" w:rsidRDefault="00C34E0E" w:rsidP="00061D47">
      <w:pPr>
        <w:spacing w:after="0" w:line="240" w:lineRule="auto"/>
        <w:rPr>
          <w:sz w:val="24"/>
          <w:szCs w:val="24"/>
        </w:rPr>
      </w:pPr>
    </w:p>
    <w:p w14:paraId="33530C4E" w14:textId="62E17851" w:rsidR="00FF4A82" w:rsidRDefault="00FF4A82" w:rsidP="00061D47">
      <w:pPr>
        <w:spacing w:after="0" w:line="240" w:lineRule="auto"/>
        <w:rPr>
          <w:b/>
          <w:bCs/>
          <w:sz w:val="24"/>
          <w:szCs w:val="24"/>
        </w:rPr>
      </w:pPr>
      <w:r w:rsidRPr="00414E72">
        <w:rPr>
          <w:b/>
          <w:bCs/>
          <w:sz w:val="24"/>
          <w:szCs w:val="24"/>
        </w:rPr>
        <w:t>Alternate Text</w:t>
      </w:r>
    </w:p>
    <w:bookmarkEnd w:id="0"/>
    <w:p w14:paraId="328C65EC" w14:textId="77777777" w:rsidR="00813E08" w:rsidRPr="00703211" w:rsidRDefault="00813E08" w:rsidP="00813E08">
      <w:pPr>
        <w:rPr>
          <w:sz w:val="24"/>
          <w:szCs w:val="24"/>
        </w:rPr>
      </w:pPr>
      <w:r w:rsidRPr="00703211">
        <w:rPr>
          <w:sz w:val="24"/>
          <w:szCs w:val="24"/>
        </w:rPr>
        <w:t>A family of four holding hands watches colorful fireworks in the night sky, promoting firework safety and attending professional shows.</w:t>
      </w:r>
    </w:p>
    <w:p w14:paraId="7FF430A9" w14:textId="47160360" w:rsidR="00E60813" w:rsidRDefault="00E60813" w:rsidP="00E60813">
      <w:pPr>
        <w:pStyle w:val="Heading1"/>
      </w:pPr>
      <w:bookmarkStart w:id="3" w:name="_Toc202266172"/>
      <w:r w:rsidRPr="00CD4111">
        <w:t xml:space="preserve">Keep </w:t>
      </w:r>
      <w:r w:rsidR="004D16C0">
        <w:t>Pets</w:t>
      </w:r>
      <w:r w:rsidRPr="00CD4111">
        <w:t xml:space="preserve"> Safe This Fourth of July</w:t>
      </w:r>
      <w:bookmarkEnd w:id="3"/>
    </w:p>
    <w:p w14:paraId="55FBBF53" w14:textId="77777777" w:rsidR="00E60813" w:rsidRPr="00414E72" w:rsidRDefault="00E60813" w:rsidP="00E60813">
      <w:pPr>
        <w:spacing w:after="0" w:line="240" w:lineRule="auto"/>
        <w:rPr>
          <w:b/>
          <w:bCs/>
          <w:sz w:val="24"/>
          <w:szCs w:val="24"/>
        </w:rPr>
      </w:pPr>
      <w:r w:rsidRPr="00414E72">
        <w:rPr>
          <w:b/>
          <w:bCs/>
          <w:sz w:val="24"/>
          <w:szCs w:val="24"/>
        </w:rPr>
        <w:t xml:space="preserve">Facebook, Instagram, </w:t>
      </w:r>
      <w:proofErr w:type="spellStart"/>
      <w:r w:rsidRPr="00414E72">
        <w:rPr>
          <w:b/>
          <w:bCs/>
          <w:sz w:val="24"/>
          <w:szCs w:val="24"/>
        </w:rPr>
        <w:t>Nextdoor</w:t>
      </w:r>
      <w:proofErr w:type="spellEnd"/>
    </w:p>
    <w:p w14:paraId="35E7BDC7" w14:textId="77777777" w:rsidR="00E60813" w:rsidRDefault="00E60813" w:rsidP="00E60813">
      <w:r>
        <w:t xml:space="preserve">While fireworks are fun for us, they can be frightening and dangerous for pets. Loud noises and bright flashes often cause stress, anxiety, and even escape attempts. Help your furry friends feel safe by keeping them indoors, turning on a TV or fan to drown out noise, and ensuring they have a quiet, secure space to relax. Make sure your pets are microchipped and wearing ID tags, just in case they get out. A little planning goes a long way in keeping pets calm and protected during the holiday. Go to </w:t>
      </w:r>
      <w:hyperlink r:id="rId9" w:history="1">
        <w:r w:rsidRPr="00792A58">
          <w:rPr>
            <w:rStyle w:val="Hyperlink"/>
          </w:rPr>
          <w:t>www.sjready.org</w:t>
        </w:r>
      </w:hyperlink>
      <w:r>
        <w:t xml:space="preserve"> to learn more.</w:t>
      </w:r>
    </w:p>
    <w:p w14:paraId="166840FB" w14:textId="77777777" w:rsidR="00E60813" w:rsidRDefault="00E60813" w:rsidP="00E60813">
      <w:pPr>
        <w:rPr>
          <w:b/>
          <w:bCs/>
        </w:rPr>
      </w:pPr>
      <w:r w:rsidRPr="00CD4111">
        <w:rPr>
          <w:b/>
          <w:bCs/>
        </w:rPr>
        <w:t>X</w:t>
      </w:r>
    </w:p>
    <w:p w14:paraId="38918DD0" w14:textId="77777777" w:rsidR="00E60813" w:rsidRDefault="00E60813" w:rsidP="00E60813">
      <w:r>
        <w:t xml:space="preserve">While fireworks are fun for us, they can be frightening and dangerous for pets. Help your furry friends feel safe by keeping them indoors, turning on a TV or fan to drown out noise, and ensuring they have a quiet, secure space to relax. Go to </w:t>
      </w:r>
      <w:hyperlink r:id="rId10" w:history="1">
        <w:r w:rsidRPr="00792A58">
          <w:rPr>
            <w:rStyle w:val="Hyperlink"/>
          </w:rPr>
          <w:t>www.sjready.org</w:t>
        </w:r>
      </w:hyperlink>
      <w:r>
        <w:t xml:space="preserve"> to learn more.</w:t>
      </w:r>
    </w:p>
    <w:p w14:paraId="6D9A15FE" w14:textId="77777777" w:rsidR="004D16C0" w:rsidRDefault="004D16C0" w:rsidP="004D16C0">
      <w:pPr>
        <w:spacing w:after="0" w:line="240" w:lineRule="auto"/>
        <w:rPr>
          <w:b/>
          <w:bCs/>
          <w:sz w:val="24"/>
          <w:szCs w:val="24"/>
        </w:rPr>
      </w:pPr>
      <w:r w:rsidRPr="00414E72">
        <w:rPr>
          <w:b/>
          <w:bCs/>
          <w:sz w:val="24"/>
          <w:szCs w:val="24"/>
        </w:rPr>
        <w:t>Alternate Text</w:t>
      </w:r>
    </w:p>
    <w:p w14:paraId="09EB1E5C" w14:textId="77777777" w:rsidR="0018678D" w:rsidRDefault="0018678D" w:rsidP="0018678D">
      <w:r w:rsidRPr="0018678D">
        <w:t>Illustration of a dog and cat cuddled under a yellow polka-dot blanket with a message to keep pets safe during Fourth of July fireworks.</w:t>
      </w:r>
    </w:p>
    <w:p w14:paraId="01FF6200" w14:textId="1E85B12F" w:rsidR="00BF3F37" w:rsidRPr="00414E72" w:rsidRDefault="00BF3F37" w:rsidP="00BF3F37">
      <w:pPr>
        <w:pStyle w:val="Heading1"/>
        <w:rPr>
          <w:sz w:val="32"/>
          <w:szCs w:val="32"/>
        </w:rPr>
      </w:pPr>
      <w:bookmarkStart w:id="4" w:name="_Toc202266173"/>
      <w:r w:rsidRPr="00414E72">
        <w:rPr>
          <w:sz w:val="32"/>
          <w:szCs w:val="32"/>
        </w:rPr>
        <w:t>Water Safety</w:t>
      </w:r>
      <w:bookmarkEnd w:id="4"/>
    </w:p>
    <w:p w14:paraId="38057E78" w14:textId="1BB4CA5D" w:rsidR="00294D12" w:rsidRPr="00414E72" w:rsidRDefault="00294D12" w:rsidP="00061D47">
      <w:pPr>
        <w:spacing w:after="0" w:line="240" w:lineRule="auto"/>
        <w:rPr>
          <w:b/>
          <w:bCs/>
          <w:sz w:val="24"/>
          <w:szCs w:val="24"/>
        </w:rPr>
      </w:pPr>
      <w:r w:rsidRPr="00414E72">
        <w:rPr>
          <w:b/>
          <w:bCs/>
          <w:sz w:val="24"/>
          <w:szCs w:val="24"/>
        </w:rPr>
        <w:t xml:space="preserve">Facebook, Instagram, </w:t>
      </w:r>
      <w:proofErr w:type="spellStart"/>
      <w:r w:rsidRPr="00414E72">
        <w:rPr>
          <w:b/>
          <w:bCs/>
          <w:sz w:val="24"/>
          <w:szCs w:val="24"/>
        </w:rPr>
        <w:t>Nextdoor</w:t>
      </w:r>
      <w:proofErr w:type="spellEnd"/>
    </w:p>
    <w:p w14:paraId="3A217121" w14:textId="042CDE84" w:rsidR="00DB344C" w:rsidRPr="00414E72" w:rsidRDefault="00BF3F37" w:rsidP="00C115EE">
      <w:pPr>
        <w:spacing w:after="0" w:line="240" w:lineRule="auto"/>
        <w:rPr>
          <w:sz w:val="24"/>
          <w:szCs w:val="24"/>
        </w:rPr>
      </w:pPr>
      <w:r w:rsidRPr="00414E72">
        <w:rPr>
          <w:sz w:val="24"/>
          <w:szCs w:val="24"/>
        </w:rPr>
        <w:t xml:space="preserve">Whether you are spending time at the pool, lake, or beach, water safety should always be a priority. Children should be actively supervised by an adult who can swim and </w:t>
      </w:r>
      <w:r w:rsidR="000B125D">
        <w:rPr>
          <w:sz w:val="24"/>
          <w:szCs w:val="24"/>
        </w:rPr>
        <w:t>always be</w:t>
      </w:r>
      <w:r w:rsidRPr="00414E72">
        <w:rPr>
          <w:sz w:val="24"/>
          <w:szCs w:val="24"/>
        </w:rPr>
        <w:t xml:space="preserve"> </w:t>
      </w:r>
      <w:r w:rsidRPr="00414E72">
        <w:rPr>
          <w:sz w:val="24"/>
          <w:szCs w:val="24"/>
        </w:rPr>
        <w:lastRenderedPageBreak/>
        <w:t>within arm’s reach.</w:t>
      </w:r>
      <w:r w:rsidR="003F06A0">
        <w:rPr>
          <w:sz w:val="24"/>
          <w:szCs w:val="24"/>
        </w:rPr>
        <w:t xml:space="preserve"> Whether you are</w:t>
      </w:r>
      <w:r w:rsidRPr="00414E72">
        <w:rPr>
          <w:sz w:val="24"/>
          <w:szCs w:val="24"/>
        </w:rPr>
        <w:t xml:space="preserve"> boating </w:t>
      </w:r>
      <w:r w:rsidR="003F06A0">
        <w:rPr>
          <w:sz w:val="24"/>
          <w:szCs w:val="24"/>
        </w:rPr>
        <w:t>or</w:t>
      </w:r>
      <w:r w:rsidRPr="00414E72">
        <w:rPr>
          <w:sz w:val="24"/>
          <w:szCs w:val="24"/>
        </w:rPr>
        <w:t xml:space="preserve"> swimming</w:t>
      </w:r>
      <w:r w:rsidR="003F06A0">
        <w:rPr>
          <w:sz w:val="24"/>
          <w:szCs w:val="24"/>
        </w:rPr>
        <w:t>, always wear a life jacket!</w:t>
      </w:r>
      <w:r w:rsidRPr="00414E72">
        <w:rPr>
          <w:sz w:val="24"/>
          <w:szCs w:val="24"/>
        </w:rPr>
        <w:t xml:space="preserve"> Swimming in designated areas with lifeguards and learning CPR are simple ways to help prevent tragedies. Let’s all do our part to make water activities fun and safe for everyone. </w:t>
      </w:r>
      <w:r w:rsidR="00C115EE" w:rsidRPr="00414E72">
        <w:rPr>
          <w:sz w:val="24"/>
          <w:szCs w:val="24"/>
        </w:rPr>
        <w:t xml:space="preserve">For more summer heat safety tips and local resources, visit </w:t>
      </w:r>
      <w:hyperlink r:id="rId11" w:history="1">
        <w:r w:rsidR="00167208" w:rsidRPr="00414E72">
          <w:rPr>
            <w:rStyle w:val="Hyperlink"/>
            <w:sz w:val="24"/>
            <w:szCs w:val="24"/>
          </w:rPr>
          <w:t>www.sjready.org</w:t>
        </w:r>
      </w:hyperlink>
      <w:r w:rsidR="00C115EE" w:rsidRPr="00414E72">
        <w:rPr>
          <w:sz w:val="24"/>
          <w:szCs w:val="24"/>
        </w:rPr>
        <w:t>.</w:t>
      </w:r>
      <w:r w:rsidR="00167208" w:rsidRPr="00414E72">
        <w:rPr>
          <w:sz w:val="24"/>
          <w:szCs w:val="24"/>
        </w:rPr>
        <w:t xml:space="preserve"> </w:t>
      </w:r>
    </w:p>
    <w:p w14:paraId="4E44C75D" w14:textId="77777777" w:rsidR="00167208" w:rsidRPr="00414E72" w:rsidRDefault="00167208" w:rsidP="00C115EE">
      <w:pPr>
        <w:spacing w:after="0" w:line="240" w:lineRule="auto"/>
        <w:rPr>
          <w:b/>
          <w:bCs/>
          <w:sz w:val="24"/>
          <w:szCs w:val="24"/>
        </w:rPr>
      </w:pPr>
    </w:p>
    <w:p w14:paraId="121D0757" w14:textId="1898C9EB" w:rsidR="00294D12" w:rsidRPr="00414E72" w:rsidRDefault="00294D12" w:rsidP="00061D47">
      <w:pPr>
        <w:spacing w:after="0" w:line="240" w:lineRule="auto"/>
        <w:rPr>
          <w:b/>
          <w:bCs/>
          <w:sz w:val="24"/>
          <w:szCs w:val="24"/>
        </w:rPr>
      </w:pPr>
      <w:r w:rsidRPr="00414E72">
        <w:rPr>
          <w:b/>
          <w:bCs/>
          <w:sz w:val="24"/>
          <w:szCs w:val="24"/>
        </w:rPr>
        <w:t>X</w:t>
      </w:r>
    </w:p>
    <w:p w14:paraId="3822B7AF" w14:textId="56FCFC98" w:rsidR="00291E0B" w:rsidRPr="00414E72" w:rsidRDefault="00291E0B" w:rsidP="00291E0B">
      <w:pPr>
        <w:spacing w:after="0" w:line="240" w:lineRule="auto"/>
        <w:rPr>
          <w:sz w:val="24"/>
          <w:szCs w:val="24"/>
        </w:rPr>
      </w:pPr>
      <w:r w:rsidRPr="00414E72">
        <w:rPr>
          <w:sz w:val="24"/>
          <w:szCs w:val="24"/>
        </w:rPr>
        <w:t>Whether you are spending time at the pool, lake, or beach, water safety should always be a priority. Children should be actively supervised by an adult who can</w:t>
      </w:r>
      <w:r w:rsidR="00BF7A31">
        <w:rPr>
          <w:sz w:val="24"/>
          <w:szCs w:val="24"/>
        </w:rPr>
        <w:t xml:space="preserve"> and wear</w:t>
      </w:r>
      <w:r w:rsidRPr="00414E72">
        <w:rPr>
          <w:sz w:val="24"/>
          <w:szCs w:val="24"/>
        </w:rPr>
        <w:t xml:space="preserve"> </w:t>
      </w:r>
      <w:r w:rsidR="00BF7A31">
        <w:rPr>
          <w:sz w:val="24"/>
          <w:szCs w:val="24"/>
        </w:rPr>
        <w:t>l</w:t>
      </w:r>
      <w:r w:rsidRPr="00414E72">
        <w:rPr>
          <w:sz w:val="24"/>
          <w:szCs w:val="24"/>
        </w:rPr>
        <w:t>ife jackets</w:t>
      </w:r>
      <w:r w:rsidR="00BF7A31">
        <w:rPr>
          <w:sz w:val="24"/>
          <w:szCs w:val="24"/>
        </w:rPr>
        <w:t xml:space="preserve">! </w:t>
      </w:r>
      <w:r w:rsidRPr="00414E72">
        <w:rPr>
          <w:sz w:val="24"/>
          <w:szCs w:val="24"/>
        </w:rPr>
        <w:t xml:space="preserve"> For more summer heat safety tips and local resources, visit </w:t>
      </w:r>
      <w:hyperlink r:id="rId12" w:history="1">
        <w:r w:rsidRPr="00414E72">
          <w:rPr>
            <w:rStyle w:val="Hyperlink"/>
            <w:sz w:val="24"/>
            <w:szCs w:val="24"/>
          </w:rPr>
          <w:t>www.sjready.org</w:t>
        </w:r>
      </w:hyperlink>
      <w:r w:rsidRPr="00414E72">
        <w:rPr>
          <w:sz w:val="24"/>
          <w:szCs w:val="24"/>
        </w:rPr>
        <w:t xml:space="preserve">. </w:t>
      </w:r>
    </w:p>
    <w:p w14:paraId="5EE8C937" w14:textId="77777777" w:rsidR="00167208" w:rsidRPr="00414E72" w:rsidRDefault="00167208" w:rsidP="00061D47">
      <w:pPr>
        <w:spacing w:after="0" w:line="240" w:lineRule="auto"/>
        <w:rPr>
          <w:sz w:val="24"/>
          <w:szCs w:val="24"/>
        </w:rPr>
      </w:pPr>
    </w:p>
    <w:p w14:paraId="2A7A91A3" w14:textId="77777777" w:rsidR="00FF4A82" w:rsidRPr="00414E72" w:rsidRDefault="00FF4A82" w:rsidP="00061D47">
      <w:pPr>
        <w:spacing w:after="0" w:line="240" w:lineRule="auto"/>
        <w:rPr>
          <w:b/>
          <w:bCs/>
          <w:sz w:val="24"/>
          <w:szCs w:val="24"/>
        </w:rPr>
      </w:pPr>
      <w:r w:rsidRPr="00414E72">
        <w:rPr>
          <w:b/>
          <w:bCs/>
          <w:sz w:val="24"/>
          <w:szCs w:val="24"/>
        </w:rPr>
        <w:t>Alternate Text</w:t>
      </w:r>
    </w:p>
    <w:p w14:paraId="0891BBA1" w14:textId="44A5EAF4" w:rsidR="004D16C0" w:rsidRPr="004D16C0" w:rsidRDefault="004D16C0" w:rsidP="004D16C0">
      <w:pPr>
        <w:spacing w:after="0" w:line="240" w:lineRule="auto"/>
        <w:rPr>
          <w:sz w:val="24"/>
          <w:szCs w:val="24"/>
        </w:rPr>
      </w:pPr>
      <w:r>
        <w:rPr>
          <w:sz w:val="24"/>
          <w:szCs w:val="24"/>
        </w:rPr>
        <w:t>Blue and orange gradient background with a dad and child swimming in a pool with a green pool noodle.</w:t>
      </w:r>
    </w:p>
    <w:p w14:paraId="7C8E5252" w14:textId="77777777" w:rsidR="00BF3F37" w:rsidRPr="00414E72" w:rsidRDefault="00BF3F37" w:rsidP="00061D47">
      <w:pPr>
        <w:spacing w:after="0" w:line="240" w:lineRule="auto"/>
        <w:rPr>
          <w:b/>
          <w:bCs/>
          <w:sz w:val="24"/>
          <w:szCs w:val="24"/>
        </w:rPr>
      </w:pPr>
    </w:p>
    <w:p w14:paraId="591095FF" w14:textId="7E33E5E8" w:rsidR="00BF3F37" w:rsidRPr="00414E72" w:rsidRDefault="00CD4111" w:rsidP="00BF3F37">
      <w:pPr>
        <w:pStyle w:val="Heading1"/>
        <w:rPr>
          <w:sz w:val="32"/>
          <w:szCs w:val="32"/>
        </w:rPr>
      </w:pPr>
      <w:bookmarkStart w:id="5" w:name="_Toc202266174"/>
      <w:r>
        <w:rPr>
          <w:sz w:val="32"/>
          <w:szCs w:val="32"/>
        </w:rPr>
        <w:t>Campfire</w:t>
      </w:r>
      <w:r w:rsidR="00BF3F37" w:rsidRPr="00414E72">
        <w:rPr>
          <w:sz w:val="32"/>
          <w:szCs w:val="32"/>
        </w:rPr>
        <w:t xml:space="preserve"> Safety</w:t>
      </w:r>
      <w:bookmarkEnd w:id="5"/>
    </w:p>
    <w:p w14:paraId="1DB3553D" w14:textId="1842E324" w:rsidR="00D43D7F" w:rsidRPr="00414E72" w:rsidRDefault="00D43D7F" w:rsidP="00061D47">
      <w:pPr>
        <w:spacing w:after="0" w:line="240" w:lineRule="auto"/>
        <w:rPr>
          <w:b/>
          <w:bCs/>
          <w:sz w:val="24"/>
          <w:szCs w:val="24"/>
        </w:rPr>
      </w:pPr>
      <w:r w:rsidRPr="00414E72">
        <w:rPr>
          <w:b/>
          <w:bCs/>
          <w:sz w:val="24"/>
          <w:szCs w:val="24"/>
        </w:rPr>
        <w:t xml:space="preserve">Facebook, Instagram, </w:t>
      </w:r>
      <w:proofErr w:type="spellStart"/>
      <w:r w:rsidRPr="00414E72">
        <w:rPr>
          <w:b/>
          <w:bCs/>
          <w:sz w:val="24"/>
          <w:szCs w:val="24"/>
        </w:rPr>
        <w:t>Nextdoor</w:t>
      </w:r>
      <w:proofErr w:type="spellEnd"/>
    </w:p>
    <w:p w14:paraId="03EE3156" w14:textId="6DE7AF65" w:rsidR="00642BAA" w:rsidRDefault="00642BAA" w:rsidP="00642BAA">
      <w:pPr>
        <w:spacing w:after="0" w:line="240" w:lineRule="auto"/>
        <w:rPr>
          <w:sz w:val="24"/>
          <w:szCs w:val="24"/>
        </w:rPr>
      </w:pPr>
      <w:bookmarkStart w:id="6" w:name="_Hlk201926745"/>
      <w:r w:rsidRPr="00642BAA">
        <w:rPr>
          <w:sz w:val="24"/>
          <w:szCs w:val="24"/>
        </w:rPr>
        <w:t>Campfires are a favorite part of summer nights, but they come with real risks if not handled carefully. Always build your campfire in a designated fire pit or a clear area away from dry grass, trees, and tents. Never leave a campfire unattended, even for a short time. Keep a bucket of water and a shovel nearby in case of emergency.</w:t>
      </w:r>
      <w:r>
        <w:rPr>
          <w:sz w:val="24"/>
          <w:szCs w:val="24"/>
        </w:rPr>
        <w:t xml:space="preserve"> </w:t>
      </w:r>
      <w:r w:rsidRPr="00642BAA">
        <w:rPr>
          <w:sz w:val="24"/>
          <w:szCs w:val="24"/>
        </w:rPr>
        <w:t>Before leaving the site or going to sleep, fully extinguish your campfire. Pour water over the fire, stir the ashes, and repeat until everything is cool to the touch. What seems like a small ember can quickly become a wildfire.</w:t>
      </w:r>
      <w:r>
        <w:rPr>
          <w:sz w:val="24"/>
          <w:szCs w:val="24"/>
        </w:rPr>
        <w:t xml:space="preserve"> </w:t>
      </w:r>
      <w:r w:rsidRPr="00642BAA">
        <w:rPr>
          <w:sz w:val="24"/>
          <w:szCs w:val="24"/>
        </w:rPr>
        <w:t xml:space="preserve">Stay safe, stay alert, and help protect our open spaces. Learn more at </w:t>
      </w:r>
      <w:hyperlink r:id="rId13" w:history="1">
        <w:r w:rsidRPr="00792A58">
          <w:rPr>
            <w:rStyle w:val="Hyperlink"/>
            <w:sz w:val="24"/>
            <w:szCs w:val="24"/>
          </w:rPr>
          <w:t>www.sjready.org</w:t>
        </w:r>
      </w:hyperlink>
      <w:r w:rsidRPr="00642BAA">
        <w:rPr>
          <w:sz w:val="24"/>
          <w:szCs w:val="24"/>
        </w:rPr>
        <w:t>.</w:t>
      </w:r>
    </w:p>
    <w:bookmarkEnd w:id="6"/>
    <w:p w14:paraId="0B2E6F7B" w14:textId="77777777" w:rsidR="00642BAA" w:rsidRPr="00414E72" w:rsidRDefault="00642BAA" w:rsidP="00642BAA">
      <w:pPr>
        <w:spacing w:after="0" w:line="240" w:lineRule="auto"/>
        <w:rPr>
          <w:b/>
          <w:bCs/>
          <w:sz w:val="24"/>
          <w:szCs w:val="24"/>
        </w:rPr>
      </w:pPr>
    </w:p>
    <w:p w14:paraId="15555402" w14:textId="3382FBE8" w:rsidR="00A60000" w:rsidRPr="00414E72" w:rsidRDefault="00D43D7F" w:rsidP="00061D47">
      <w:pPr>
        <w:spacing w:after="0" w:line="240" w:lineRule="auto"/>
        <w:rPr>
          <w:b/>
          <w:bCs/>
          <w:sz w:val="24"/>
          <w:szCs w:val="24"/>
        </w:rPr>
      </w:pPr>
      <w:r w:rsidRPr="00414E72">
        <w:rPr>
          <w:b/>
          <w:bCs/>
          <w:sz w:val="24"/>
          <w:szCs w:val="24"/>
        </w:rPr>
        <w:t>X</w:t>
      </w:r>
    </w:p>
    <w:p w14:paraId="2DDBEF83" w14:textId="1D59CDDC" w:rsidR="007052E5" w:rsidRDefault="00642BAA" w:rsidP="00061D47">
      <w:pPr>
        <w:tabs>
          <w:tab w:val="num" w:pos="720"/>
        </w:tabs>
        <w:spacing w:after="0" w:line="240" w:lineRule="auto"/>
        <w:rPr>
          <w:sz w:val="24"/>
          <w:szCs w:val="24"/>
        </w:rPr>
      </w:pPr>
      <w:r w:rsidRPr="00642BAA">
        <w:rPr>
          <w:sz w:val="24"/>
          <w:szCs w:val="24"/>
        </w:rPr>
        <w:t xml:space="preserve">Campfires are a favorite part of summer nights. </w:t>
      </w:r>
      <w:r>
        <w:rPr>
          <w:sz w:val="24"/>
          <w:szCs w:val="24"/>
        </w:rPr>
        <w:t>B</w:t>
      </w:r>
      <w:r w:rsidRPr="00642BAA">
        <w:rPr>
          <w:sz w:val="24"/>
          <w:szCs w:val="24"/>
        </w:rPr>
        <w:t xml:space="preserve">uild your campfire in a designated fire pit or a clear area away from dry grass, trees, and tents. Before leaving the site or going to sleep, fully extinguish your campfire. Learn more at </w:t>
      </w:r>
      <w:hyperlink r:id="rId14" w:history="1">
        <w:r w:rsidRPr="00792A58">
          <w:rPr>
            <w:rStyle w:val="Hyperlink"/>
            <w:sz w:val="24"/>
            <w:szCs w:val="24"/>
          </w:rPr>
          <w:t>www.sjready.org</w:t>
        </w:r>
      </w:hyperlink>
      <w:r w:rsidRPr="00642BAA">
        <w:rPr>
          <w:sz w:val="24"/>
          <w:szCs w:val="24"/>
        </w:rPr>
        <w:t>.</w:t>
      </w:r>
    </w:p>
    <w:p w14:paraId="08FFF91D" w14:textId="77777777" w:rsidR="00642BAA" w:rsidRPr="00414E72" w:rsidRDefault="00642BAA" w:rsidP="00061D47">
      <w:pPr>
        <w:tabs>
          <w:tab w:val="num" w:pos="720"/>
        </w:tabs>
        <w:spacing w:after="0" w:line="240" w:lineRule="auto"/>
        <w:rPr>
          <w:sz w:val="24"/>
          <w:szCs w:val="24"/>
        </w:rPr>
      </w:pPr>
    </w:p>
    <w:p w14:paraId="3C586025" w14:textId="77777777" w:rsidR="00FF4A82" w:rsidRPr="00414E72" w:rsidRDefault="00FF4A82" w:rsidP="00061D47">
      <w:pPr>
        <w:spacing w:after="0" w:line="240" w:lineRule="auto"/>
        <w:rPr>
          <w:b/>
          <w:bCs/>
          <w:sz w:val="24"/>
          <w:szCs w:val="24"/>
        </w:rPr>
      </w:pPr>
      <w:r w:rsidRPr="00414E72">
        <w:rPr>
          <w:b/>
          <w:bCs/>
          <w:sz w:val="24"/>
          <w:szCs w:val="24"/>
        </w:rPr>
        <w:t>Alternate Text</w:t>
      </w:r>
    </w:p>
    <w:p w14:paraId="37E88FCC" w14:textId="09B48F3D" w:rsidR="00FF4A82" w:rsidRPr="00414E72" w:rsidRDefault="00FF4A82" w:rsidP="00061D47">
      <w:pPr>
        <w:spacing w:after="0" w:line="240" w:lineRule="auto"/>
        <w:rPr>
          <w:sz w:val="24"/>
          <w:szCs w:val="24"/>
        </w:rPr>
      </w:pPr>
      <w:r w:rsidRPr="00414E72">
        <w:rPr>
          <w:sz w:val="24"/>
          <w:szCs w:val="24"/>
        </w:rPr>
        <w:t xml:space="preserve">Blue and orange gradient background </w:t>
      </w:r>
      <w:r w:rsidR="00870E39" w:rsidRPr="00414E72">
        <w:rPr>
          <w:sz w:val="24"/>
          <w:szCs w:val="24"/>
        </w:rPr>
        <w:t xml:space="preserve">featuring </w:t>
      </w:r>
      <w:r w:rsidR="004D16C0">
        <w:rPr>
          <w:sz w:val="24"/>
          <w:szCs w:val="24"/>
        </w:rPr>
        <w:t>a group of friends sitting by a campfire.</w:t>
      </w:r>
    </w:p>
    <w:p w14:paraId="471898D7" w14:textId="513B2BE1" w:rsidR="00A60000" w:rsidRPr="00414E72" w:rsidRDefault="00CD4111" w:rsidP="00061D47">
      <w:pPr>
        <w:pStyle w:val="Heading1"/>
        <w:spacing w:after="0"/>
        <w:rPr>
          <w:sz w:val="32"/>
          <w:szCs w:val="32"/>
        </w:rPr>
      </w:pPr>
      <w:bookmarkStart w:id="7" w:name="_Toc202266175"/>
      <w:r>
        <w:rPr>
          <w:sz w:val="32"/>
          <w:szCs w:val="32"/>
        </w:rPr>
        <w:t xml:space="preserve">Hiking </w:t>
      </w:r>
      <w:r w:rsidR="00414E72" w:rsidRPr="00414E72">
        <w:rPr>
          <w:sz w:val="32"/>
          <w:szCs w:val="32"/>
        </w:rPr>
        <w:t>Emergency Kit</w:t>
      </w:r>
      <w:bookmarkEnd w:id="7"/>
    </w:p>
    <w:p w14:paraId="06DF41DF" w14:textId="77777777" w:rsidR="00784F89" w:rsidRPr="00414E72" w:rsidRDefault="00784F89" w:rsidP="00061D47">
      <w:pPr>
        <w:spacing w:after="0" w:line="240" w:lineRule="auto"/>
        <w:rPr>
          <w:b/>
          <w:bCs/>
          <w:sz w:val="24"/>
          <w:szCs w:val="24"/>
        </w:rPr>
      </w:pPr>
      <w:r w:rsidRPr="00414E72">
        <w:rPr>
          <w:b/>
          <w:bCs/>
          <w:sz w:val="24"/>
          <w:szCs w:val="24"/>
        </w:rPr>
        <w:t xml:space="preserve">Facebook, Instagram, </w:t>
      </w:r>
      <w:proofErr w:type="spellStart"/>
      <w:r w:rsidRPr="00414E72">
        <w:rPr>
          <w:b/>
          <w:bCs/>
          <w:sz w:val="24"/>
          <w:szCs w:val="24"/>
        </w:rPr>
        <w:t>Nextdoor</w:t>
      </w:r>
      <w:proofErr w:type="spellEnd"/>
    </w:p>
    <w:p w14:paraId="341B5B30" w14:textId="2CD06E0B" w:rsidR="00885E83" w:rsidRPr="00414E72" w:rsidRDefault="00414E72" w:rsidP="00061D47">
      <w:pPr>
        <w:spacing w:after="0" w:line="240" w:lineRule="auto"/>
        <w:rPr>
          <w:sz w:val="24"/>
          <w:szCs w:val="24"/>
        </w:rPr>
      </w:pPr>
      <w:r w:rsidRPr="00414E72">
        <w:rPr>
          <w:sz w:val="24"/>
          <w:szCs w:val="24"/>
        </w:rPr>
        <w:t xml:space="preserve">Before heading out for a summer hike, beach day, or road trip, take a few minutes to check your emergency kit. Make sure it includes sunscreen, a first-aid kit, extra water, a flashlight with batteries, and up-to-date emergency contact information. Having these items on hand can make a big difference in an unexpected situation. A little preparation now can help ensure a safer, more enjoyable summer. </w:t>
      </w:r>
      <w:r w:rsidR="0052144E" w:rsidRPr="00414E72">
        <w:rPr>
          <w:sz w:val="24"/>
          <w:szCs w:val="24"/>
        </w:rPr>
        <w:t>Go to</w:t>
      </w:r>
      <w:r w:rsidR="00885E83" w:rsidRPr="00414E72">
        <w:rPr>
          <w:sz w:val="24"/>
          <w:szCs w:val="24"/>
        </w:rPr>
        <w:t xml:space="preserve"> </w:t>
      </w:r>
      <w:hyperlink r:id="rId15" w:history="1">
        <w:r w:rsidR="00885E83" w:rsidRPr="00414E72">
          <w:rPr>
            <w:rStyle w:val="Hyperlink"/>
            <w:sz w:val="24"/>
            <w:szCs w:val="24"/>
          </w:rPr>
          <w:t>www.sjready.org</w:t>
        </w:r>
      </w:hyperlink>
      <w:r w:rsidR="0052144E" w:rsidRPr="00414E72">
        <w:rPr>
          <w:sz w:val="24"/>
          <w:szCs w:val="24"/>
        </w:rPr>
        <w:t xml:space="preserve"> for more power outage safety tips.</w:t>
      </w:r>
      <w:r w:rsidR="00885E83" w:rsidRPr="00414E72">
        <w:rPr>
          <w:sz w:val="24"/>
          <w:szCs w:val="24"/>
        </w:rPr>
        <w:t xml:space="preserve"> </w:t>
      </w:r>
    </w:p>
    <w:p w14:paraId="1B844574" w14:textId="77777777" w:rsidR="00F87B18" w:rsidRPr="00414E72" w:rsidRDefault="00F87B18" w:rsidP="00061D47">
      <w:pPr>
        <w:spacing w:after="0" w:line="240" w:lineRule="auto"/>
        <w:rPr>
          <w:b/>
          <w:bCs/>
          <w:sz w:val="24"/>
          <w:szCs w:val="24"/>
        </w:rPr>
      </w:pPr>
    </w:p>
    <w:p w14:paraId="2AE2AE66" w14:textId="72D61F86" w:rsidR="008C5AD4" w:rsidRPr="00414E72" w:rsidRDefault="00784F89" w:rsidP="00061D47">
      <w:pPr>
        <w:spacing w:after="0" w:line="240" w:lineRule="auto"/>
        <w:rPr>
          <w:b/>
          <w:bCs/>
          <w:sz w:val="24"/>
          <w:szCs w:val="24"/>
        </w:rPr>
      </w:pPr>
      <w:r w:rsidRPr="00414E72">
        <w:rPr>
          <w:b/>
          <w:bCs/>
          <w:sz w:val="24"/>
          <w:szCs w:val="24"/>
        </w:rPr>
        <w:t>X</w:t>
      </w:r>
    </w:p>
    <w:p w14:paraId="5FF4C294" w14:textId="1214D0E8" w:rsidR="00FF4A82" w:rsidRDefault="00FD5BB5" w:rsidP="00061D47">
      <w:pPr>
        <w:spacing w:after="0" w:line="240" w:lineRule="auto"/>
        <w:rPr>
          <w:sz w:val="24"/>
          <w:szCs w:val="24"/>
        </w:rPr>
      </w:pPr>
      <w:r w:rsidRPr="00FD5BB5">
        <w:rPr>
          <w:sz w:val="24"/>
          <w:szCs w:val="24"/>
        </w:rPr>
        <w:t xml:space="preserve">Before heading out for a summer hike, beach day, or road trip, take a few minutes to check </w:t>
      </w:r>
      <w:r>
        <w:rPr>
          <w:sz w:val="24"/>
          <w:szCs w:val="24"/>
        </w:rPr>
        <w:t>make</w:t>
      </w:r>
      <w:r w:rsidRPr="00FD5BB5">
        <w:rPr>
          <w:sz w:val="24"/>
          <w:szCs w:val="24"/>
        </w:rPr>
        <w:t xml:space="preserve"> sure it includes sunscreen, a first-aid kit, extra water, </w:t>
      </w:r>
      <w:r>
        <w:rPr>
          <w:sz w:val="24"/>
          <w:szCs w:val="24"/>
        </w:rPr>
        <w:t xml:space="preserve">and </w:t>
      </w:r>
      <w:r w:rsidRPr="00FD5BB5">
        <w:rPr>
          <w:sz w:val="24"/>
          <w:szCs w:val="24"/>
        </w:rPr>
        <w:t xml:space="preserve">a flashlight with batteries. Go to </w:t>
      </w:r>
      <w:hyperlink r:id="rId16" w:history="1">
        <w:r w:rsidRPr="00792A58">
          <w:rPr>
            <w:rStyle w:val="Hyperlink"/>
            <w:sz w:val="24"/>
            <w:szCs w:val="24"/>
          </w:rPr>
          <w:t>www.sjready.org</w:t>
        </w:r>
      </w:hyperlink>
      <w:r>
        <w:rPr>
          <w:sz w:val="24"/>
          <w:szCs w:val="24"/>
        </w:rPr>
        <w:t xml:space="preserve"> </w:t>
      </w:r>
      <w:r w:rsidRPr="00FD5BB5">
        <w:rPr>
          <w:sz w:val="24"/>
          <w:szCs w:val="24"/>
        </w:rPr>
        <w:t>for more power outage safety tips.</w:t>
      </w:r>
    </w:p>
    <w:p w14:paraId="27F28ED2" w14:textId="77777777" w:rsidR="00FD5BB5" w:rsidRPr="00414E72" w:rsidRDefault="00FD5BB5" w:rsidP="00061D47">
      <w:pPr>
        <w:spacing w:after="0" w:line="240" w:lineRule="auto"/>
        <w:rPr>
          <w:sz w:val="24"/>
          <w:szCs w:val="24"/>
        </w:rPr>
      </w:pPr>
    </w:p>
    <w:p w14:paraId="702280CA" w14:textId="77777777" w:rsidR="00FF4A82" w:rsidRPr="00414E72" w:rsidRDefault="00FF4A82" w:rsidP="00061D47">
      <w:pPr>
        <w:spacing w:after="0" w:line="240" w:lineRule="auto"/>
        <w:rPr>
          <w:b/>
          <w:bCs/>
          <w:sz w:val="24"/>
          <w:szCs w:val="24"/>
        </w:rPr>
      </w:pPr>
      <w:r w:rsidRPr="00414E72">
        <w:rPr>
          <w:b/>
          <w:bCs/>
          <w:sz w:val="24"/>
          <w:szCs w:val="24"/>
        </w:rPr>
        <w:t>Alternate Text</w:t>
      </w:r>
    </w:p>
    <w:p w14:paraId="76B3C462" w14:textId="75AA5238" w:rsidR="00FF4A82" w:rsidRPr="00414E72" w:rsidRDefault="00FF4A82" w:rsidP="00061D47">
      <w:pPr>
        <w:spacing w:after="0" w:line="240" w:lineRule="auto"/>
        <w:rPr>
          <w:sz w:val="24"/>
          <w:szCs w:val="24"/>
        </w:rPr>
      </w:pPr>
      <w:r w:rsidRPr="00414E72">
        <w:rPr>
          <w:sz w:val="24"/>
          <w:szCs w:val="24"/>
        </w:rPr>
        <w:t xml:space="preserve">Blue and orange gradient background </w:t>
      </w:r>
      <w:r w:rsidR="00870E39" w:rsidRPr="00414E72">
        <w:rPr>
          <w:sz w:val="24"/>
          <w:szCs w:val="24"/>
        </w:rPr>
        <w:t xml:space="preserve">depicting a </w:t>
      </w:r>
      <w:r w:rsidR="004D16C0">
        <w:rPr>
          <w:sz w:val="24"/>
          <w:szCs w:val="24"/>
        </w:rPr>
        <w:t>group of friends wearing colorful clothes hiking up a steep mountain.</w:t>
      </w:r>
    </w:p>
    <w:p w14:paraId="38724C90" w14:textId="77777777" w:rsidR="00414E72" w:rsidRPr="00414E72" w:rsidRDefault="00414E72" w:rsidP="00061D47">
      <w:pPr>
        <w:spacing w:after="0" w:line="240" w:lineRule="auto"/>
        <w:rPr>
          <w:sz w:val="24"/>
          <w:szCs w:val="24"/>
        </w:rPr>
      </w:pPr>
    </w:p>
    <w:p w14:paraId="795AFC01" w14:textId="5878955F" w:rsidR="00414E72" w:rsidRPr="00414E72" w:rsidRDefault="00414E72" w:rsidP="00414E72">
      <w:pPr>
        <w:pStyle w:val="Heading1"/>
        <w:rPr>
          <w:sz w:val="32"/>
          <w:szCs w:val="32"/>
        </w:rPr>
      </w:pPr>
      <w:bookmarkStart w:id="8" w:name="_Toc202266176"/>
      <w:r w:rsidRPr="00414E72">
        <w:rPr>
          <w:sz w:val="32"/>
          <w:szCs w:val="32"/>
        </w:rPr>
        <w:t>Making Water Fun to Stay Hydrated This Summer</w:t>
      </w:r>
      <w:bookmarkEnd w:id="8"/>
    </w:p>
    <w:p w14:paraId="60B8BE0C" w14:textId="77777777" w:rsidR="00FD5BB5" w:rsidRPr="00414E72" w:rsidRDefault="00FD5BB5" w:rsidP="00FD5BB5">
      <w:pPr>
        <w:spacing w:after="0" w:line="240" w:lineRule="auto"/>
        <w:rPr>
          <w:b/>
          <w:bCs/>
          <w:sz w:val="24"/>
          <w:szCs w:val="24"/>
        </w:rPr>
      </w:pPr>
      <w:r w:rsidRPr="00414E72">
        <w:rPr>
          <w:b/>
          <w:bCs/>
          <w:sz w:val="24"/>
          <w:szCs w:val="24"/>
        </w:rPr>
        <w:t xml:space="preserve">Facebook, Instagram, </w:t>
      </w:r>
      <w:proofErr w:type="spellStart"/>
      <w:r w:rsidRPr="00414E72">
        <w:rPr>
          <w:b/>
          <w:bCs/>
          <w:sz w:val="24"/>
          <w:szCs w:val="24"/>
        </w:rPr>
        <w:t>Nextdoor</w:t>
      </w:r>
      <w:proofErr w:type="spellEnd"/>
    </w:p>
    <w:p w14:paraId="21FFC66D" w14:textId="5C7C4A6D" w:rsidR="00414E72" w:rsidRPr="00414E72" w:rsidRDefault="00414E72" w:rsidP="00414E72">
      <w:pPr>
        <w:spacing w:after="0" w:line="240" w:lineRule="auto"/>
        <w:rPr>
          <w:sz w:val="24"/>
          <w:szCs w:val="24"/>
        </w:rPr>
      </w:pPr>
      <w:r w:rsidRPr="00414E72">
        <w:rPr>
          <w:sz w:val="24"/>
          <w:szCs w:val="24"/>
        </w:rPr>
        <w:t xml:space="preserve">Staying hydrated is one of the most important things you can do during the summer, especially in hot weather. But drinking water does not have to be boring. Make it fun by infusing your water with slices of fruit like lemon, lime, or berries. Use a favorite water bottle or challenge your family to a daily hydration goal. Try making homemade ice </w:t>
      </w:r>
      <w:proofErr w:type="gramStart"/>
      <w:r w:rsidRPr="00414E72">
        <w:rPr>
          <w:sz w:val="24"/>
          <w:szCs w:val="24"/>
        </w:rPr>
        <w:t>pops</w:t>
      </w:r>
      <w:proofErr w:type="gramEnd"/>
      <w:r w:rsidRPr="00414E72">
        <w:rPr>
          <w:sz w:val="24"/>
          <w:szCs w:val="24"/>
        </w:rPr>
        <w:t xml:space="preserve"> with water and fruit juice for a refreshing treat. When water tastes good and feels fun, it is easier to stay on track and avoid heat-related illness. Keep it cool, creative, and consistent. Go to </w:t>
      </w:r>
      <w:hyperlink r:id="rId17" w:history="1">
        <w:r w:rsidRPr="00414E72">
          <w:rPr>
            <w:rStyle w:val="Hyperlink"/>
            <w:sz w:val="24"/>
            <w:szCs w:val="24"/>
          </w:rPr>
          <w:t>www.sjready.org</w:t>
        </w:r>
      </w:hyperlink>
      <w:r w:rsidRPr="00414E72">
        <w:rPr>
          <w:sz w:val="24"/>
          <w:szCs w:val="24"/>
        </w:rPr>
        <w:t xml:space="preserve"> for more recipes.</w:t>
      </w:r>
    </w:p>
    <w:p w14:paraId="1D724D31" w14:textId="6C6C1711" w:rsidR="00414E72" w:rsidRDefault="00414E72" w:rsidP="00414E72">
      <w:pPr>
        <w:rPr>
          <w:sz w:val="24"/>
          <w:szCs w:val="24"/>
        </w:rPr>
      </w:pPr>
    </w:p>
    <w:p w14:paraId="34D3A163" w14:textId="35E32DB4" w:rsidR="00FD5BB5" w:rsidRDefault="00FD5BB5" w:rsidP="00414E72">
      <w:pPr>
        <w:rPr>
          <w:b/>
          <w:bCs/>
          <w:sz w:val="24"/>
          <w:szCs w:val="24"/>
        </w:rPr>
      </w:pPr>
      <w:r w:rsidRPr="00FD5BB5">
        <w:rPr>
          <w:b/>
          <w:bCs/>
          <w:sz w:val="24"/>
          <w:szCs w:val="24"/>
        </w:rPr>
        <w:t>X</w:t>
      </w:r>
    </w:p>
    <w:p w14:paraId="7C45C74D" w14:textId="7E7BD29A" w:rsidR="00FD5BB5" w:rsidRDefault="00FD5BB5" w:rsidP="00414E72">
      <w:pPr>
        <w:rPr>
          <w:sz w:val="24"/>
          <w:szCs w:val="24"/>
        </w:rPr>
      </w:pPr>
      <w:r>
        <w:rPr>
          <w:sz w:val="24"/>
          <w:szCs w:val="24"/>
        </w:rPr>
        <w:t>D</w:t>
      </w:r>
      <w:r w:rsidRPr="00FD5BB5">
        <w:rPr>
          <w:sz w:val="24"/>
          <w:szCs w:val="24"/>
        </w:rPr>
        <w:t>rinking water does not have to be boring</w:t>
      </w:r>
      <w:r>
        <w:rPr>
          <w:sz w:val="24"/>
          <w:szCs w:val="24"/>
        </w:rPr>
        <w:t>!</w:t>
      </w:r>
      <w:r w:rsidRPr="00FD5BB5">
        <w:rPr>
          <w:sz w:val="24"/>
          <w:szCs w:val="24"/>
        </w:rPr>
        <w:t xml:space="preserve"> Make it fun by infusing your water with slices of fruit like lemon, lime, or berries. Try making homemade ice pops with water and fruit juice. Keep it cool, creative, and consistent. Go to </w:t>
      </w:r>
      <w:hyperlink r:id="rId18" w:history="1">
        <w:r w:rsidRPr="00792A58">
          <w:rPr>
            <w:rStyle w:val="Hyperlink"/>
            <w:sz w:val="24"/>
            <w:szCs w:val="24"/>
          </w:rPr>
          <w:t>www.sjready.org</w:t>
        </w:r>
      </w:hyperlink>
      <w:r>
        <w:rPr>
          <w:sz w:val="24"/>
          <w:szCs w:val="24"/>
        </w:rPr>
        <w:t xml:space="preserve"> </w:t>
      </w:r>
      <w:r w:rsidRPr="00FD5BB5">
        <w:rPr>
          <w:sz w:val="24"/>
          <w:szCs w:val="24"/>
        </w:rPr>
        <w:t>for more recipes.</w:t>
      </w:r>
    </w:p>
    <w:p w14:paraId="28C159C6" w14:textId="77777777" w:rsidR="00CD4111" w:rsidRDefault="00CD4111" w:rsidP="00CD4111">
      <w:pPr>
        <w:rPr>
          <w:sz w:val="24"/>
          <w:szCs w:val="24"/>
        </w:rPr>
      </w:pPr>
    </w:p>
    <w:p w14:paraId="78B0A1AC" w14:textId="77777777" w:rsidR="004D16C0" w:rsidRPr="00414E72" w:rsidRDefault="004D16C0" w:rsidP="004D16C0">
      <w:pPr>
        <w:spacing w:after="0" w:line="240" w:lineRule="auto"/>
        <w:rPr>
          <w:b/>
          <w:bCs/>
          <w:sz w:val="24"/>
          <w:szCs w:val="24"/>
        </w:rPr>
      </w:pPr>
      <w:r w:rsidRPr="00414E72">
        <w:rPr>
          <w:b/>
          <w:bCs/>
          <w:sz w:val="24"/>
          <w:szCs w:val="24"/>
        </w:rPr>
        <w:t>Alternate Text</w:t>
      </w:r>
    </w:p>
    <w:p w14:paraId="689A0B4E" w14:textId="422333FC" w:rsidR="004D16C0" w:rsidRPr="00CD4111" w:rsidRDefault="004D16C0" w:rsidP="004D16C0">
      <w:pPr>
        <w:spacing w:after="0" w:line="240" w:lineRule="auto"/>
        <w:rPr>
          <w:b/>
          <w:bCs/>
        </w:rPr>
      </w:pPr>
      <w:r w:rsidRPr="00414E72">
        <w:rPr>
          <w:sz w:val="24"/>
          <w:szCs w:val="24"/>
        </w:rPr>
        <w:t xml:space="preserve">Blue and orange gradient background </w:t>
      </w:r>
      <w:r>
        <w:rPr>
          <w:sz w:val="24"/>
          <w:szCs w:val="24"/>
        </w:rPr>
        <w:t>with a graphic of a jug with water and a variety of fruits.</w:t>
      </w:r>
    </w:p>
    <w:sectPr w:rsidR="004D16C0" w:rsidRPr="00CD41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993DE" w14:textId="77777777" w:rsidR="00143A60" w:rsidRDefault="00143A60" w:rsidP="00AB6A39">
      <w:pPr>
        <w:spacing w:after="0" w:line="240" w:lineRule="auto"/>
      </w:pPr>
      <w:r>
        <w:separator/>
      </w:r>
    </w:p>
  </w:endnote>
  <w:endnote w:type="continuationSeparator" w:id="0">
    <w:p w14:paraId="73AC0573" w14:textId="77777777" w:rsidR="00143A60" w:rsidRDefault="00143A60" w:rsidP="00AB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6AC87" w14:textId="77777777" w:rsidR="00143A60" w:rsidRDefault="00143A60" w:rsidP="00AB6A39">
      <w:pPr>
        <w:spacing w:after="0" w:line="240" w:lineRule="auto"/>
      </w:pPr>
      <w:r>
        <w:separator/>
      </w:r>
    </w:p>
  </w:footnote>
  <w:footnote w:type="continuationSeparator" w:id="0">
    <w:p w14:paraId="2B5A9D51" w14:textId="77777777" w:rsidR="00143A60" w:rsidRDefault="00143A60" w:rsidP="00AB6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D0D79"/>
    <w:multiLevelType w:val="hybridMultilevel"/>
    <w:tmpl w:val="9CF4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71F4E"/>
    <w:multiLevelType w:val="multilevel"/>
    <w:tmpl w:val="78DC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372506">
    <w:abstractNumId w:val="0"/>
  </w:num>
  <w:num w:numId="2" w16cid:durableId="88652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9E"/>
    <w:rsid w:val="00021F8C"/>
    <w:rsid w:val="00046DDF"/>
    <w:rsid w:val="0005752E"/>
    <w:rsid w:val="00061D47"/>
    <w:rsid w:val="000922FF"/>
    <w:rsid w:val="000B125D"/>
    <w:rsid w:val="000B3C84"/>
    <w:rsid w:val="00105CE4"/>
    <w:rsid w:val="001319E0"/>
    <w:rsid w:val="001377D3"/>
    <w:rsid w:val="00143A60"/>
    <w:rsid w:val="00154D29"/>
    <w:rsid w:val="00167208"/>
    <w:rsid w:val="00185E9F"/>
    <w:rsid w:val="0018678D"/>
    <w:rsid w:val="00192A3C"/>
    <w:rsid w:val="001F5C80"/>
    <w:rsid w:val="001F7307"/>
    <w:rsid w:val="00223991"/>
    <w:rsid w:val="002303BB"/>
    <w:rsid w:val="00261860"/>
    <w:rsid w:val="00291E0B"/>
    <w:rsid w:val="00294D12"/>
    <w:rsid w:val="00294E33"/>
    <w:rsid w:val="002B54BF"/>
    <w:rsid w:val="00340920"/>
    <w:rsid w:val="00357131"/>
    <w:rsid w:val="0038006D"/>
    <w:rsid w:val="003B77FC"/>
    <w:rsid w:val="003B7AA5"/>
    <w:rsid w:val="003E5B57"/>
    <w:rsid w:val="003E6124"/>
    <w:rsid w:val="003F06A0"/>
    <w:rsid w:val="00402D28"/>
    <w:rsid w:val="00413521"/>
    <w:rsid w:val="00414E72"/>
    <w:rsid w:val="004365C6"/>
    <w:rsid w:val="004621FD"/>
    <w:rsid w:val="0046647A"/>
    <w:rsid w:val="00494F18"/>
    <w:rsid w:val="004D16C0"/>
    <w:rsid w:val="00512AC3"/>
    <w:rsid w:val="0052144E"/>
    <w:rsid w:val="00575D78"/>
    <w:rsid w:val="005F2BBB"/>
    <w:rsid w:val="005F3EF0"/>
    <w:rsid w:val="00627594"/>
    <w:rsid w:val="00642BAA"/>
    <w:rsid w:val="006924AC"/>
    <w:rsid w:val="006A42B1"/>
    <w:rsid w:val="006B1C44"/>
    <w:rsid w:val="00703211"/>
    <w:rsid w:val="007052E5"/>
    <w:rsid w:val="00712FD2"/>
    <w:rsid w:val="00720F09"/>
    <w:rsid w:val="007219B4"/>
    <w:rsid w:val="00784F89"/>
    <w:rsid w:val="00793900"/>
    <w:rsid w:val="00794CC1"/>
    <w:rsid w:val="007E19F8"/>
    <w:rsid w:val="00813E08"/>
    <w:rsid w:val="00826D56"/>
    <w:rsid w:val="0085526D"/>
    <w:rsid w:val="00867B43"/>
    <w:rsid w:val="00870E39"/>
    <w:rsid w:val="008856B4"/>
    <w:rsid w:val="00885E83"/>
    <w:rsid w:val="008C5AD4"/>
    <w:rsid w:val="00944CAF"/>
    <w:rsid w:val="00947498"/>
    <w:rsid w:val="00991A07"/>
    <w:rsid w:val="009B0498"/>
    <w:rsid w:val="009B5783"/>
    <w:rsid w:val="009C0273"/>
    <w:rsid w:val="009C2621"/>
    <w:rsid w:val="009E499F"/>
    <w:rsid w:val="00A0079A"/>
    <w:rsid w:val="00A260A2"/>
    <w:rsid w:val="00A320F6"/>
    <w:rsid w:val="00A478FC"/>
    <w:rsid w:val="00A571E9"/>
    <w:rsid w:val="00A60000"/>
    <w:rsid w:val="00A77938"/>
    <w:rsid w:val="00AA63AC"/>
    <w:rsid w:val="00AB2C53"/>
    <w:rsid w:val="00AB6A39"/>
    <w:rsid w:val="00AC495E"/>
    <w:rsid w:val="00B002E7"/>
    <w:rsid w:val="00B41F69"/>
    <w:rsid w:val="00B7645E"/>
    <w:rsid w:val="00BA13F8"/>
    <w:rsid w:val="00BE2228"/>
    <w:rsid w:val="00BE612C"/>
    <w:rsid w:val="00BF2BB5"/>
    <w:rsid w:val="00BF3F37"/>
    <w:rsid w:val="00BF7A31"/>
    <w:rsid w:val="00C015A7"/>
    <w:rsid w:val="00C115EE"/>
    <w:rsid w:val="00C23411"/>
    <w:rsid w:val="00C34E0E"/>
    <w:rsid w:val="00C71415"/>
    <w:rsid w:val="00C95AE9"/>
    <w:rsid w:val="00CD4111"/>
    <w:rsid w:val="00CE2298"/>
    <w:rsid w:val="00D43D7F"/>
    <w:rsid w:val="00D533D3"/>
    <w:rsid w:val="00D5421C"/>
    <w:rsid w:val="00D56A30"/>
    <w:rsid w:val="00D56CEB"/>
    <w:rsid w:val="00D75950"/>
    <w:rsid w:val="00D81E59"/>
    <w:rsid w:val="00DA4297"/>
    <w:rsid w:val="00DB344C"/>
    <w:rsid w:val="00DB6DA1"/>
    <w:rsid w:val="00DD1F01"/>
    <w:rsid w:val="00DE59F1"/>
    <w:rsid w:val="00E37992"/>
    <w:rsid w:val="00E60813"/>
    <w:rsid w:val="00E70985"/>
    <w:rsid w:val="00EC0455"/>
    <w:rsid w:val="00EC2DE3"/>
    <w:rsid w:val="00ED21B5"/>
    <w:rsid w:val="00ED5A9E"/>
    <w:rsid w:val="00EE0ED5"/>
    <w:rsid w:val="00EF267C"/>
    <w:rsid w:val="00F138B5"/>
    <w:rsid w:val="00F16828"/>
    <w:rsid w:val="00F353CB"/>
    <w:rsid w:val="00F87B18"/>
    <w:rsid w:val="00FA69C8"/>
    <w:rsid w:val="00FD5BB5"/>
    <w:rsid w:val="00FE6118"/>
    <w:rsid w:val="00FF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6824D"/>
  <w15:chartTrackingRefBased/>
  <w15:docId w15:val="{8BB07E32-2DF6-4980-8153-342C1D18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000"/>
  </w:style>
  <w:style w:type="paragraph" w:styleId="Heading1">
    <w:name w:val="heading 1"/>
    <w:basedOn w:val="Normal"/>
    <w:next w:val="Normal"/>
    <w:link w:val="Heading1Char"/>
    <w:uiPriority w:val="9"/>
    <w:qFormat/>
    <w:rsid w:val="00A60000"/>
    <w:pPr>
      <w:keepNext/>
      <w:keepLines/>
      <w:pBdr>
        <w:bottom w:val="single" w:sz="4" w:space="1" w:color="E84C22" w:themeColor="accent1"/>
      </w:pBdr>
      <w:spacing w:before="400" w:after="40" w:line="240" w:lineRule="auto"/>
      <w:outlineLvl w:val="0"/>
    </w:pPr>
    <w:rPr>
      <w:rFonts w:asciiTheme="majorHAnsi" w:eastAsiaTheme="majorEastAsia" w:hAnsiTheme="majorHAnsi" w:cstheme="majorBidi"/>
      <w:color w:val="B43412" w:themeColor="accent1" w:themeShade="BF"/>
      <w:sz w:val="36"/>
      <w:szCs w:val="36"/>
    </w:rPr>
  </w:style>
  <w:style w:type="paragraph" w:styleId="Heading2">
    <w:name w:val="heading 2"/>
    <w:basedOn w:val="Normal"/>
    <w:next w:val="Normal"/>
    <w:link w:val="Heading2Char"/>
    <w:uiPriority w:val="9"/>
    <w:semiHidden/>
    <w:unhideWhenUsed/>
    <w:qFormat/>
    <w:rsid w:val="00A60000"/>
    <w:pPr>
      <w:keepNext/>
      <w:keepLines/>
      <w:spacing w:before="160" w:after="0" w:line="240" w:lineRule="auto"/>
      <w:outlineLvl w:val="1"/>
    </w:pPr>
    <w:rPr>
      <w:rFonts w:asciiTheme="majorHAnsi" w:eastAsiaTheme="majorEastAsia" w:hAnsiTheme="majorHAnsi" w:cstheme="majorBidi"/>
      <w:color w:val="B43412" w:themeColor="accent1" w:themeShade="BF"/>
      <w:sz w:val="28"/>
      <w:szCs w:val="28"/>
    </w:rPr>
  </w:style>
  <w:style w:type="paragraph" w:styleId="Heading3">
    <w:name w:val="heading 3"/>
    <w:basedOn w:val="Normal"/>
    <w:next w:val="Normal"/>
    <w:link w:val="Heading3Char"/>
    <w:uiPriority w:val="9"/>
    <w:semiHidden/>
    <w:unhideWhenUsed/>
    <w:qFormat/>
    <w:rsid w:val="00A6000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6000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A6000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6000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6000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A6000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A6000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000"/>
    <w:rPr>
      <w:rFonts w:asciiTheme="majorHAnsi" w:eastAsiaTheme="majorEastAsia" w:hAnsiTheme="majorHAnsi" w:cstheme="majorBidi"/>
      <w:color w:val="B43412" w:themeColor="accent1" w:themeShade="BF"/>
      <w:sz w:val="36"/>
      <w:szCs w:val="36"/>
    </w:rPr>
  </w:style>
  <w:style w:type="character" w:customStyle="1" w:styleId="Heading2Char">
    <w:name w:val="Heading 2 Char"/>
    <w:basedOn w:val="DefaultParagraphFont"/>
    <w:link w:val="Heading2"/>
    <w:uiPriority w:val="9"/>
    <w:semiHidden/>
    <w:rsid w:val="00A60000"/>
    <w:rPr>
      <w:rFonts w:asciiTheme="majorHAnsi" w:eastAsiaTheme="majorEastAsia" w:hAnsiTheme="majorHAnsi" w:cstheme="majorBidi"/>
      <w:color w:val="B43412" w:themeColor="accent1" w:themeShade="BF"/>
      <w:sz w:val="28"/>
      <w:szCs w:val="28"/>
    </w:rPr>
  </w:style>
  <w:style w:type="character" w:customStyle="1" w:styleId="Heading3Char">
    <w:name w:val="Heading 3 Char"/>
    <w:basedOn w:val="DefaultParagraphFont"/>
    <w:link w:val="Heading3"/>
    <w:uiPriority w:val="9"/>
    <w:semiHidden/>
    <w:rsid w:val="00A6000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A6000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A6000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6000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6000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A6000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A60000"/>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A60000"/>
    <w:pPr>
      <w:spacing w:after="0" w:line="240" w:lineRule="auto"/>
      <w:contextualSpacing/>
    </w:pPr>
    <w:rPr>
      <w:rFonts w:asciiTheme="majorHAnsi" w:eastAsiaTheme="majorEastAsia" w:hAnsiTheme="majorHAnsi" w:cstheme="majorBidi"/>
      <w:color w:val="B43412" w:themeColor="accent1" w:themeShade="BF"/>
      <w:spacing w:val="-7"/>
      <w:sz w:val="80"/>
      <w:szCs w:val="80"/>
    </w:rPr>
  </w:style>
  <w:style w:type="character" w:customStyle="1" w:styleId="TitleChar">
    <w:name w:val="Title Char"/>
    <w:basedOn w:val="DefaultParagraphFont"/>
    <w:link w:val="Title"/>
    <w:uiPriority w:val="10"/>
    <w:rsid w:val="00A60000"/>
    <w:rPr>
      <w:rFonts w:asciiTheme="majorHAnsi" w:eastAsiaTheme="majorEastAsia" w:hAnsiTheme="majorHAnsi" w:cstheme="majorBidi"/>
      <w:color w:val="B43412" w:themeColor="accent1" w:themeShade="BF"/>
      <w:spacing w:val="-7"/>
      <w:sz w:val="80"/>
      <w:szCs w:val="80"/>
    </w:rPr>
  </w:style>
  <w:style w:type="paragraph" w:styleId="Subtitle">
    <w:name w:val="Subtitle"/>
    <w:basedOn w:val="Normal"/>
    <w:next w:val="Normal"/>
    <w:link w:val="SubtitleChar"/>
    <w:uiPriority w:val="11"/>
    <w:qFormat/>
    <w:rsid w:val="00A6000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60000"/>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A6000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60000"/>
    <w:rPr>
      <w:i/>
      <w:iCs/>
    </w:rPr>
  </w:style>
  <w:style w:type="paragraph" w:styleId="ListParagraph">
    <w:name w:val="List Paragraph"/>
    <w:basedOn w:val="Normal"/>
    <w:uiPriority w:val="34"/>
    <w:qFormat/>
    <w:rsid w:val="00ED5A9E"/>
    <w:pPr>
      <w:ind w:left="720"/>
      <w:contextualSpacing/>
    </w:pPr>
  </w:style>
  <w:style w:type="character" w:styleId="IntenseEmphasis">
    <w:name w:val="Intense Emphasis"/>
    <w:basedOn w:val="DefaultParagraphFont"/>
    <w:uiPriority w:val="21"/>
    <w:qFormat/>
    <w:rsid w:val="00A60000"/>
    <w:rPr>
      <w:b/>
      <w:bCs/>
      <w:i/>
      <w:iCs/>
    </w:rPr>
  </w:style>
  <w:style w:type="paragraph" w:styleId="IntenseQuote">
    <w:name w:val="Intense Quote"/>
    <w:basedOn w:val="Normal"/>
    <w:next w:val="Normal"/>
    <w:link w:val="IntenseQuoteChar"/>
    <w:uiPriority w:val="30"/>
    <w:qFormat/>
    <w:rsid w:val="00A60000"/>
    <w:pPr>
      <w:spacing w:before="100" w:beforeAutospacing="1" w:after="240"/>
      <w:ind w:left="864" w:right="864"/>
      <w:jc w:val="center"/>
    </w:pPr>
    <w:rPr>
      <w:rFonts w:asciiTheme="majorHAnsi" w:eastAsiaTheme="majorEastAsia" w:hAnsiTheme="majorHAnsi" w:cstheme="majorBidi"/>
      <w:color w:val="E84C22" w:themeColor="accent1"/>
      <w:sz w:val="28"/>
      <w:szCs w:val="28"/>
    </w:rPr>
  </w:style>
  <w:style w:type="character" w:customStyle="1" w:styleId="IntenseQuoteChar">
    <w:name w:val="Intense Quote Char"/>
    <w:basedOn w:val="DefaultParagraphFont"/>
    <w:link w:val="IntenseQuote"/>
    <w:uiPriority w:val="30"/>
    <w:rsid w:val="00A60000"/>
    <w:rPr>
      <w:rFonts w:asciiTheme="majorHAnsi" w:eastAsiaTheme="majorEastAsia" w:hAnsiTheme="majorHAnsi" w:cstheme="majorBidi"/>
      <w:color w:val="E84C22" w:themeColor="accent1"/>
      <w:sz w:val="28"/>
      <w:szCs w:val="28"/>
    </w:rPr>
  </w:style>
  <w:style w:type="character" w:styleId="IntenseReference">
    <w:name w:val="Intense Reference"/>
    <w:basedOn w:val="DefaultParagraphFont"/>
    <w:uiPriority w:val="32"/>
    <w:qFormat/>
    <w:rsid w:val="00A60000"/>
    <w:rPr>
      <w:b/>
      <w:bCs/>
      <w:smallCaps/>
      <w:u w:val="single"/>
    </w:rPr>
  </w:style>
  <w:style w:type="character" w:styleId="Hyperlink">
    <w:name w:val="Hyperlink"/>
    <w:basedOn w:val="DefaultParagraphFont"/>
    <w:uiPriority w:val="99"/>
    <w:unhideWhenUsed/>
    <w:rsid w:val="00793900"/>
    <w:rPr>
      <w:color w:val="CC9900" w:themeColor="hyperlink"/>
      <w:u w:val="single"/>
    </w:rPr>
  </w:style>
  <w:style w:type="character" w:styleId="UnresolvedMention">
    <w:name w:val="Unresolved Mention"/>
    <w:basedOn w:val="DefaultParagraphFont"/>
    <w:uiPriority w:val="99"/>
    <w:semiHidden/>
    <w:unhideWhenUsed/>
    <w:rsid w:val="00793900"/>
    <w:rPr>
      <w:color w:val="605E5C"/>
      <w:shd w:val="clear" w:color="auto" w:fill="E1DFDD"/>
    </w:rPr>
  </w:style>
  <w:style w:type="paragraph" w:styleId="Caption">
    <w:name w:val="caption"/>
    <w:basedOn w:val="Normal"/>
    <w:next w:val="Normal"/>
    <w:uiPriority w:val="35"/>
    <w:semiHidden/>
    <w:unhideWhenUsed/>
    <w:qFormat/>
    <w:rsid w:val="00A60000"/>
    <w:pPr>
      <w:spacing w:line="240" w:lineRule="auto"/>
    </w:pPr>
    <w:rPr>
      <w:b/>
      <w:bCs/>
      <w:color w:val="404040" w:themeColor="text1" w:themeTint="BF"/>
      <w:sz w:val="20"/>
      <w:szCs w:val="20"/>
    </w:rPr>
  </w:style>
  <w:style w:type="character" w:styleId="Strong">
    <w:name w:val="Strong"/>
    <w:basedOn w:val="DefaultParagraphFont"/>
    <w:uiPriority w:val="22"/>
    <w:qFormat/>
    <w:rsid w:val="00A60000"/>
    <w:rPr>
      <w:b/>
      <w:bCs/>
    </w:rPr>
  </w:style>
  <w:style w:type="character" w:styleId="Emphasis">
    <w:name w:val="Emphasis"/>
    <w:basedOn w:val="DefaultParagraphFont"/>
    <w:uiPriority w:val="20"/>
    <w:qFormat/>
    <w:rsid w:val="00A60000"/>
    <w:rPr>
      <w:i/>
      <w:iCs/>
    </w:rPr>
  </w:style>
  <w:style w:type="paragraph" w:styleId="NoSpacing">
    <w:name w:val="No Spacing"/>
    <w:link w:val="NoSpacingChar"/>
    <w:uiPriority w:val="1"/>
    <w:qFormat/>
    <w:rsid w:val="00A60000"/>
    <w:pPr>
      <w:spacing w:after="0" w:line="240" w:lineRule="auto"/>
    </w:pPr>
  </w:style>
  <w:style w:type="character" w:styleId="SubtleEmphasis">
    <w:name w:val="Subtle Emphasis"/>
    <w:basedOn w:val="DefaultParagraphFont"/>
    <w:uiPriority w:val="19"/>
    <w:qFormat/>
    <w:rsid w:val="00A60000"/>
    <w:rPr>
      <w:i/>
      <w:iCs/>
      <w:color w:val="595959" w:themeColor="text1" w:themeTint="A6"/>
    </w:rPr>
  </w:style>
  <w:style w:type="character" w:styleId="SubtleReference">
    <w:name w:val="Subtle Reference"/>
    <w:basedOn w:val="DefaultParagraphFont"/>
    <w:uiPriority w:val="31"/>
    <w:qFormat/>
    <w:rsid w:val="00A60000"/>
    <w:rPr>
      <w:smallCaps/>
      <w:color w:val="404040" w:themeColor="text1" w:themeTint="BF"/>
    </w:rPr>
  </w:style>
  <w:style w:type="character" w:styleId="BookTitle">
    <w:name w:val="Book Title"/>
    <w:basedOn w:val="DefaultParagraphFont"/>
    <w:uiPriority w:val="33"/>
    <w:qFormat/>
    <w:rsid w:val="00A60000"/>
    <w:rPr>
      <w:b/>
      <w:bCs/>
      <w:smallCaps/>
    </w:rPr>
  </w:style>
  <w:style w:type="paragraph" w:styleId="TOCHeading">
    <w:name w:val="TOC Heading"/>
    <w:basedOn w:val="Heading1"/>
    <w:next w:val="Normal"/>
    <w:uiPriority w:val="39"/>
    <w:unhideWhenUsed/>
    <w:qFormat/>
    <w:rsid w:val="00A60000"/>
    <w:pPr>
      <w:outlineLvl w:val="9"/>
    </w:pPr>
  </w:style>
  <w:style w:type="character" w:customStyle="1" w:styleId="NoSpacingChar">
    <w:name w:val="No Spacing Char"/>
    <w:basedOn w:val="DefaultParagraphFont"/>
    <w:link w:val="NoSpacing"/>
    <w:uiPriority w:val="1"/>
    <w:rsid w:val="00494F18"/>
  </w:style>
  <w:style w:type="paragraph" w:styleId="TOC1">
    <w:name w:val="toc 1"/>
    <w:basedOn w:val="Normal"/>
    <w:next w:val="Normal"/>
    <w:autoRedefine/>
    <w:uiPriority w:val="39"/>
    <w:unhideWhenUsed/>
    <w:rsid w:val="00494F18"/>
    <w:pPr>
      <w:spacing w:after="100"/>
    </w:pPr>
  </w:style>
  <w:style w:type="character" w:styleId="FollowedHyperlink">
    <w:name w:val="FollowedHyperlink"/>
    <w:basedOn w:val="DefaultParagraphFont"/>
    <w:uiPriority w:val="99"/>
    <w:semiHidden/>
    <w:unhideWhenUsed/>
    <w:rsid w:val="00BF2BB5"/>
    <w:rPr>
      <w:color w:val="666699" w:themeColor="followedHyperlink"/>
      <w:u w:val="single"/>
    </w:rPr>
  </w:style>
  <w:style w:type="paragraph" w:styleId="Header">
    <w:name w:val="header"/>
    <w:basedOn w:val="Normal"/>
    <w:link w:val="HeaderChar"/>
    <w:uiPriority w:val="99"/>
    <w:unhideWhenUsed/>
    <w:rsid w:val="00AB6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A39"/>
  </w:style>
  <w:style w:type="paragraph" w:styleId="Footer">
    <w:name w:val="footer"/>
    <w:basedOn w:val="Normal"/>
    <w:link w:val="FooterChar"/>
    <w:uiPriority w:val="99"/>
    <w:unhideWhenUsed/>
    <w:rsid w:val="00AB6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4149">
      <w:bodyDiv w:val="1"/>
      <w:marLeft w:val="0"/>
      <w:marRight w:val="0"/>
      <w:marTop w:val="0"/>
      <w:marBottom w:val="0"/>
      <w:divBdr>
        <w:top w:val="none" w:sz="0" w:space="0" w:color="auto"/>
        <w:left w:val="none" w:sz="0" w:space="0" w:color="auto"/>
        <w:bottom w:val="none" w:sz="0" w:space="0" w:color="auto"/>
        <w:right w:val="none" w:sz="0" w:space="0" w:color="auto"/>
      </w:divBdr>
    </w:div>
    <w:div w:id="413090500">
      <w:bodyDiv w:val="1"/>
      <w:marLeft w:val="0"/>
      <w:marRight w:val="0"/>
      <w:marTop w:val="0"/>
      <w:marBottom w:val="0"/>
      <w:divBdr>
        <w:top w:val="none" w:sz="0" w:space="0" w:color="auto"/>
        <w:left w:val="none" w:sz="0" w:space="0" w:color="auto"/>
        <w:bottom w:val="none" w:sz="0" w:space="0" w:color="auto"/>
        <w:right w:val="none" w:sz="0" w:space="0" w:color="auto"/>
      </w:divBdr>
    </w:div>
    <w:div w:id="526450973">
      <w:bodyDiv w:val="1"/>
      <w:marLeft w:val="0"/>
      <w:marRight w:val="0"/>
      <w:marTop w:val="0"/>
      <w:marBottom w:val="0"/>
      <w:divBdr>
        <w:top w:val="none" w:sz="0" w:space="0" w:color="auto"/>
        <w:left w:val="none" w:sz="0" w:space="0" w:color="auto"/>
        <w:bottom w:val="none" w:sz="0" w:space="0" w:color="auto"/>
        <w:right w:val="none" w:sz="0" w:space="0" w:color="auto"/>
      </w:divBdr>
    </w:div>
    <w:div w:id="842086158">
      <w:bodyDiv w:val="1"/>
      <w:marLeft w:val="0"/>
      <w:marRight w:val="0"/>
      <w:marTop w:val="0"/>
      <w:marBottom w:val="0"/>
      <w:divBdr>
        <w:top w:val="none" w:sz="0" w:space="0" w:color="auto"/>
        <w:left w:val="none" w:sz="0" w:space="0" w:color="auto"/>
        <w:bottom w:val="none" w:sz="0" w:space="0" w:color="auto"/>
        <w:right w:val="none" w:sz="0" w:space="0" w:color="auto"/>
      </w:divBdr>
    </w:div>
    <w:div w:id="1259218212">
      <w:bodyDiv w:val="1"/>
      <w:marLeft w:val="0"/>
      <w:marRight w:val="0"/>
      <w:marTop w:val="0"/>
      <w:marBottom w:val="0"/>
      <w:divBdr>
        <w:top w:val="none" w:sz="0" w:space="0" w:color="auto"/>
        <w:left w:val="none" w:sz="0" w:space="0" w:color="auto"/>
        <w:bottom w:val="none" w:sz="0" w:space="0" w:color="auto"/>
        <w:right w:val="none" w:sz="0" w:space="0" w:color="auto"/>
      </w:divBdr>
    </w:div>
    <w:div w:id="157203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ready.org" TargetMode="External"/><Relationship Id="rId13" Type="http://schemas.openxmlformats.org/officeDocument/2006/relationships/hyperlink" Target="http://www.sjready.org" TargetMode="External"/><Relationship Id="rId18" Type="http://schemas.openxmlformats.org/officeDocument/2006/relationships/hyperlink" Target="http://www.sjready.org" TargetMode="External"/><Relationship Id="rId3" Type="http://schemas.openxmlformats.org/officeDocument/2006/relationships/settings" Target="settings.xml"/><Relationship Id="rId7" Type="http://schemas.openxmlformats.org/officeDocument/2006/relationships/hyperlink" Target="http://www.sjready.org" TargetMode="External"/><Relationship Id="rId12" Type="http://schemas.openxmlformats.org/officeDocument/2006/relationships/hyperlink" Target="http://www.sjready.org" TargetMode="External"/><Relationship Id="rId17" Type="http://schemas.openxmlformats.org/officeDocument/2006/relationships/hyperlink" Target="http://www.sjready.org" TargetMode="External"/><Relationship Id="rId2" Type="http://schemas.openxmlformats.org/officeDocument/2006/relationships/styles" Target="styles.xml"/><Relationship Id="rId16" Type="http://schemas.openxmlformats.org/officeDocument/2006/relationships/hyperlink" Target="http://www.sjready.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ready.org" TargetMode="External"/><Relationship Id="rId5" Type="http://schemas.openxmlformats.org/officeDocument/2006/relationships/footnotes" Target="footnotes.xml"/><Relationship Id="rId15" Type="http://schemas.openxmlformats.org/officeDocument/2006/relationships/hyperlink" Target="http://www.sjready.org" TargetMode="External"/><Relationship Id="rId10" Type="http://schemas.openxmlformats.org/officeDocument/2006/relationships/hyperlink" Target="http://www.sjready.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jready.org" TargetMode="External"/><Relationship Id="rId14" Type="http://schemas.openxmlformats.org/officeDocument/2006/relationships/hyperlink" Target="http://www.sjready.org"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374</TotalTime>
  <Pages>1</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 Kia [OES]</dc:creator>
  <cp:keywords/>
  <dc:description/>
  <cp:lastModifiedBy>Xiong, Kia [OES]</cp:lastModifiedBy>
  <cp:revision>27</cp:revision>
  <dcterms:created xsi:type="dcterms:W3CDTF">2025-06-25T18:59:00Z</dcterms:created>
  <dcterms:modified xsi:type="dcterms:W3CDTF">2025-07-01T20:51:00Z</dcterms:modified>
</cp:coreProperties>
</file>