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3597554"/>
        <w:docPartObj>
          <w:docPartGallery w:val="Cover Pages"/>
          <w:docPartUnique/>
        </w:docPartObj>
      </w:sdtPr>
      <w:sdtEndPr/>
      <w:sdtContent>
        <w:p w14:paraId="052BB422" w14:textId="2EA7A0B6" w:rsidR="0055251F" w:rsidRDefault="0055251F" w:rsidP="00526313">
          <w:pPr>
            <w:spacing w:after="0" w:line="20" w:lineRule="atLeast"/>
          </w:pPr>
          <w:r>
            <w:rPr>
              <w:noProof/>
            </w:rPr>
            <mc:AlternateContent>
              <mc:Choice Requires="wps">
                <w:drawing>
                  <wp:anchor distT="0" distB="0" distL="114300" distR="114300" simplePos="0" relativeHeight="251659264" behindDoc="0" locked="0" layoutInCell="1" allowOverlap="1" wp14:anchorId="1F463FC2" wp14:editId="6508BBAF">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897"/>
                                  <w:gridCol w:w="1885"/>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7FD43C9" w14:textId="24EE1743" w:rsidR="0061202D" w:rsidRDefault="00B42B10" w:rsidP="0061202D">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February</w:t>
                                          </w:r>
                                          <w:r w:rsidR="0061202D">
                                            <w:rPr>
                                              <w:rFonts w:ascii="Calibri" w:hAnsi="Calibri" w:cs="Calibri"/>
                                              <w:b/>
                                              <w:bCs/>
                                              <w:caps/>
                                              <w:color w:val="E97132" w:themeColor="accent2"/>
                                              <w:sz w:val="72"/>
                                              <w:szCs w:val="72"/>
                                            </w:rPr>
                                            <w:t xml:space="preserve"> Digital toolkit</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621687D4" w14:textId="2F2C3E27" w:rsidR="0055251F" w:rsidRDefault="00B42B10">
                                          <w:pPr>
                                            <w:jc w:val="right"/>
                                            <w:rPr>
                                              <w:sz w:val="24"/>
                                              <w:szCs w:val="24"/>
                                            </w:rPr>
                                          </w:pPr>
                                          <w:r>
                                            <w:rPr>
                                              <w:color w:val="000000" w:themeColor="text1"/>
                                              <w:sz w:val="24"/>
                                              <w:szCs w:val="24"/>
                                            </w:rPr>
                                            <w:t xml:space="preserve">     </w:t>
                                          </w:r>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4E07180F" w14:textId="5917F000" w:rsidR="0061202D" w:rsidRPr="00B57DCE" w:rsidRDefault="00897BB9"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14A8202A"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of Emergency Services</w:t>
                                      </w:r>
                                    </w:p>
                                    <w:p w14:paraId="10E696F2"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County of San Joaquin</w:t>
                                      </w:r>
                                    </w:p>
                                    <w:p w14:paraId="79397CEB"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2101 E. Earhart Ave., Ste 300</w:t>
                                      </w:r>
                                    </w:p>
                                    <w:p w14:paraId="2D7A3201"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Stockton, CA 95206</w:t>
                                      </w:r>
                                    </w:p>
                                    <w:p w14:paraId="43DD1E83"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(209) 953-6075</w:t>
                                      </w:r>
                                    </w:p>
                                    <w:p w14:paraId="4DB66AA1" w14:textId="14E872BE" w:rsidR="0055251F" w:rsidRDefault="0061202D" w:rsidP="0061202D">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Pr>
                                              <w:color w:val="0E2841" w:themeColor="text2"/>
                                            </w:rPr>
                                            <w:t xml:space="preserve">     </w:t>
                                          </w:r>
                                        </w:sdtContent>
                                      </w:sdt>
                                    </w:p>
                                  </w:tc>
                                </w:tr>
                              </w:tbl>
                              <w:p w14:paraId="3C86C406" w14:textId="77777777" w:rsidR="0055251F" w:rsidRDefault="0055251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463FC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897"/>
                            <w:gridCol w:w="1885"/>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7FD43C9" w14:textId="24EE1743" w:rsidR="0061202D" w:rsidRDefault="00B42B10" w:rsidP="0061202D">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February</w:t>
                                    </w:r>
                                    <w:r w:rsidR="0061202D">
                                      <w:rPr>
                                        <w:rFonts w:ascii="Calibri" w:hAnsi="Calibri" w:cs="Calibri"/>
                                        <w:b/>
                                        <w:bCs/>
                                        <w:caps/>
                                        <w:color w:val="E97132" w:themeColor="accent2"/>
                                        <w:sz w:val="72"/>
                                        <w:szCs w:val="72"/>
                                      </w:rPr>
                                      <w:t xml:space="preserve"> Digital toolkit</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621687D4" w14:textId="2F2C3E27" w:rsidR="0055251F" w:rsidRDefault="00B42B10">
                                    <w:pPr>
                                      <w:jc w:val="right"/>
                                      <w:rPr>
                                        <w:sz w:val="24"/>
                                        <w:szCs w:val="24"/>
                                      </w:rPr>
                                    </w:pPr>
                                    <w:r>
                                      <w:rPr>
                                        <w:color w:val="000000" w:themeColor="text1"/>
                                        <w:sz w:val="24"/>
                                        <w:szCs w:val="24"/>
                                      </w:rPr>
                                      <w:t xml:space="preserve">     </w:t>
                                    </w:r>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4E07180F" w14:textId="5917F000" w:rsidR="0061202D" w:rsidRPr="00B57DCE" w:rsidRDefault="00897BB9"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14A8202A"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of Emergency Services</w:t>
                                </w:r>
                              </w:p>
                              <w:p w14:paraId="10E696F2"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County of San Joaquin</w:t>
                                </w:r>
                              </w:p>
                              <w:p w14:paraId="79397CEB"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2101 E. Earhart Ave., Ste 300</w:t>
                                </w:r>
                              </w:p>
                              <w:p w14:paraId="2D7A3201"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Stockton, CA 95206</w:t>
                                </w:r>
                              </w:p>
                              <w:p w14:paraId="43DD1E83"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(209) 953-6075</w:t>
                                </w:r>
                              </w:p>
                              <w:p w14:paraId="4DB66AA1" w14:textId="14E872BE" w:rsidR="0055251F" w:rsidRDefault="0061202D" w:rsidP="0061202D">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Pr>
                                        <w:color w:val="0E2841" w:themeColor="text2"/>
                                      </w:rPr>
                                      <w:t xml:space="preserve">     </w:t>
                                    </w:r>
                                  </w:sdtContent>
                                </w:sdt>
                              </w:p>
                            </w:tc>
                          </w:tr>
                        </w:tbl>
                        <w:p w14:paraId="3C86C406" w14:textId="77777777" w:rsidR="0055251F" w:rsidRDefault="0055251F"/>
                      </w:txbxContent>
                    </v:textbox>
                    <w10:wrap anchorx="page" anchory="page"/>
                  </v:shape>
                </w:pict>
              </mc:Fallback>
            </mc:AlternateContent>
          </w:r>
          <w:r>
            <w:br w:type="page"/>
          </w:r>
        </w:p>
      </w:sdtContent>
    </w:sdt>
    <w:sdt>
      <w:sdtPr>
        <w:rPr>
          <w:b/>
          <w:bCs/>
          <w:color w:val="E97132" w:themeColor="accent2"/>
        </w:rPr>
        <w:id w:val="566147030"/>
        <w:docPartObj>
          <w:docPartGallery w:val="Table of Contents"/>
          <w:docPartUnique/>
        </w:docPartObj>
      </w:sdtPr>
      <w:sdtEndPr>
        <w:rPr>
          <w:noProof/>
          <w:color w:val="auto"/>
        </w:rPr>
      </w:sdtEndPr>
      <w:sdtContent>
        <w:p w14:paraId="115041B9" w14:textId="60EC4FD1" w:rsidR="0055251F" w:rsidRPr="0031655A" w:rsidRDefault="004B5C29" w:rsidP="00526313">
          <w:pPr>
            <w:spacing w:after="0" w:line="20" w:lineRule="atLeast"/>
            <w:jc w:val="center"/>
            <w:rPr>
              <w:b/>
              <w:bCs/>
              <w:color w:val="E97132" w:themeColor="accent2"/>
              <w:sz w:val="48"/>
              <w:szCs w:val="48"/>
            </w:rPr>
          </w:pPr>
          <w:r w:rsidRPr="0031655A">
            <w:rPr>
              <w:b/>
              <w:bCs/>
              <w:color w:val="E97132" w:themeColor="accent2"/>
              <w:sz w:val="48"/>
              <w:szCs w:val="48"/>
            </w:rPr>
            <w:t xml:space="preserve">Table of </w:t>
          </w:r>
          <w:r w:rsidR="0055251F" w:rsidRPr="0031655A">
            <w:rPr>
              <w:b/>
              <w:bCs/>
              <w:color w:val="E97132" w:themeColor="accent2"/>
              <w:sz w:val="48"/>
              <w:szCs w:val="48"/>
            </w:rPr>
            <w:t>Contents</w:t>
          </w:r>
        </w:p>
        <w:p w14:paraId="7550F03D" w14:textId="77777777" w:rsidR="004B5C29" w:rsidRPr="004B5C29" w:rsidRDefault="004B5C29" w:rsidP="00526313">
          <w:pPr>
            <w:spacing w:after="0" w:line="20" w:lineRule="atLeast"/>
            <w:jc w:val="center"/>
            <w:rPr>
              <w:b/>
              <w:bCs/>
              <w:color w:val="E97132" w:themeColor="accent2"/>
            </w:rPr>
          </w:pPr>
        </w:p>
        <w:p w14:paraId="504EFFC7" w14:textId="57F4C8C8" w:rsidR="00B73CA9" w:rsidRDefault="0055251F">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16103627" w:history="1">
            <w:r w:rsidR="00B73CA9" w:rsidRPr="00AF1C61">
              <w:rPr>
                <w:rStyle w:val="Hyperlink"/>
                <w:noProof/>
              </w:rPr>
              <w:t>Love Through Preparedness</w:t>
            </w:r>
            <w:r w:rsidR="00B73CA9">
              <w:rPr>
                <w:noProof/>
                <w:webHidden/>
              </w:rPr>
              <w:tab/>
            </w:r>
            <w:r w:rsidR="00B73CA9">
              <w:rPr>
                <w:noProof/>
                <w:webHidden/>
              </w:rPr>
              <w:fldChar w:fldCharType="begin"/>
            </w:r>
            <w:r w:rsidR="00B73CA9">
              <w:rPr>
                <w:noProof/>
                <w:webHidden/>
              </w:rPr>
              <w:instrText xml:space="preserve"> PAGEREF _Toc216103627 \h </w:instrText>
            </w:r>
            <w:r w:rsidR="00B73CA9">
              <w:rPr>
                <w:noProof/>
                <w:webHidden/>
              </w:rPr>
            </w:r>
            <w:r w:rsidR="00B73CA9">
              <w:rPr>
                <w:noProof/>
                <w:webHidden/>
              </w:rPr>
              <w:fldChar w:fldCharType="separate"/>
            </w:r>
            <w:r w:rsidR="00B73CA9">
              <w:rPr>
                <w:noProof/>
                <w:webHidden/>
              </w:rPr>
              <w:t>2</w:t>
            </w:r>
            <w:r w:rsidR="00B73CA9">
              <w:rPr>
                <w:noProof/>
                <w:webHidden/>
              </w:rPr>
              <w:fldChar w:fldCharType="end"/>
            </w:r>
          </w:hyperlink>
        </w:p>
        <w:p w14:paraId="01B765FD" w14:textId="541AA727" w:rsidR="00B73CA9" w:rsidRDefault="00B73CA9">
          <w:pPr>
            <w:pStyle w:val="TOC2"/>
            <w:tabs>
              <w:tab w:val="right" w:leader="dot" w:pos="9350"/>
            </w:tabs>
            <w:rPr>
              <w:noProof/>
              <w:kern w:val="2"/>
              <w:sz w:val="24"/>
              <w:szCs w:val="24"/>
              <w14:ligatures w14:val="standardContextual"/>
            </w:rPr>
          </w:pPr>
          <w:hyperlink w:anchor="_Toc216103628" w:history="1">
            <w:r w:rsidRPr="00AF1C61">
              <w:rPr>
                <w:rStyle w:val="Hyperlink"/>
                <w:noProof/>
              </w:rPr>
              <w:t>Show Your Love</w:t>
            </w:r>
            <w:r>
              <w:rPr>
                <w:noProof/>
                <w:webHidden/>
              </w:rPr>
              <w:tab/>
            </w:r>
            <w:r>
              <w:rPr>
                <w:noProof/>
                <w:webHidden/>
              </w:rPr>
              <w:fldChar w:fldCharType="begin"/>
            </w:r>
            <w:r>
              <w:rPr>
                <w:noProof/>
                <w:webHidden/>
              </w:rPr>
              <w:instrText xml:space="preserve"> PAGEREF _Toc216103628 \h </w:instrText>
            </w:r>
            <w:r>
              <w:rPr>
                <w:noProof/>
                <w:webHidden/>
              </w:rPr>
            </w:r>
            <w:r>
              <w:rPr>
                <w:noProof/>
                <w:webHidden/>
              </w:rPr>
              <w:fldChar w:fldCharType="separate"/>
            </w:r>
            <w:r>
              <w:rPr>
                <w:noProof/>
                <w:webHidden/>
              </w:rPr>
              <w:t>2</w:t>
            </w:r>
            <w:r>
              <w:rPr>
                <w:noProof/>
                <w:webHidden/>
              </w:rPr>
              <w:fldChar w:fldCharType="end"/>
            </w:r>
          </w:hyperlink>
        </w:p>
        <w:p w14:paraId="73D05594" w14:textId="072E1F62" w:rsidR="00B73CA9" w:rsidRDefault="00B73CA9">
          <w:pPr>
            <w:pStyle w:val="TOC2"/>
            <w:tabs>
              <w:tab w:val="right" w:leader="dot" w:pos="9350"/>
            </w:tabs>
            <w:rPr>
              <w:noProof/>
              <w:kern w:val="2"/>
              <w:sz w:val="24"/>
              <w:szCs w:val="24"/>
              <w14:ligatures w14:val="standardContextual"/>
            </w:rPr>
          </w:pPr>
          <w:hyperlink w:anchor="_Toc216103629" w:history="1">
            <w:r w:rsidRPr="00AF1C61">
              <w:rPr>
                <w:rStyle w:val="Hyperlink"/>
                <w:noProof/>
              </w:rPr>
              <w:t>Share the Love</w:t>
            </w:r>
            <w:r>
              <w:rPr>
                <w:noProof/>
                <w:webHidden/>
              </w:rPr>
              <w:tab/>
            </w:r>
            <w:r>
              <w:rPr>
                <w:noProof/>
                <w:webHidden/>
              </w:rPr>
              <w:fldChar w:fldCharType="begin"/>
            </w:r>
            <w:r>
              <w:rPr>
                <w:noProof/>
                <w:webHidden/>
              </w:rPr>
              <w:instrText xml:space="preserve"> PAGEREF _Toc216103629 \h </w:instrText>
            </w:r>
            <w:r>
              <w:rPr>
                <w:noProof/>
                <w:webHidden/>
              </w:rPr>
            </w:r>
            <w:r>
              <w:rPr>
                <w:noProof/>
                <w:webHidden/>
              </w:rPr>
              <w:fldChar w:fldCharType="separate"/>
            </w:r>
            <w:r>
              <w:rPr>
                <w:noProof/>
                <w:webHidden/>
              </w:rPr>
              <w:t>2</w:t>
            </w:r>
            <w:r>
              <w:rPr>
                <w:noProof/>
                <w:webHidden/>
              </w:rPr>
              <w:fldChar w:fldCharType="end"/>
            </w:r>
          </w:hyperlink>
        </w:p>
        <w:p w14:paraId="1A6FF13A" w14:textId="57B10936" w:rsidR="00B73CA9" w:rsidRDefault="00B73CA9">
          <w:pPr>
            <w:pStyle w:val="TOC2"/>
            <w:tabs>
              <w:tab w:val="right" w:leader="dot" w:pos="9350"/>
            </w:tabs>
            <w:rPr>
              <w:noProof/>
              <w:kern w:val="2"/>
              <w:sz w:val="24"/>
              <w:szCs w:val="24"/>
              <w14:ligatures w14:val="standardContextual"/>
            </w:rPr>
          </w:pPr>
          <w:hyperlink w:anchor="_Toc216103630" w:history="1">
            <w:r w:rsidRPr="00AF1C61">
              <w:rPr>
                <w:rStyle w:val="Hyperlink"/>
                <w:noProof/>
              </w:rPr>
              <w:t>Keep the Light Shining This Valentine’s Day</w:t>
            </w:r>
            <w:r>
              <w:rPr>
                <w:noProof/>
                <w:webHidden/>
              </w:rPr>
              <w:tab/>
            </w:r>
            <w:r>
              <w:rPr>
                <w:noProof/>
                <w:webHidden/>
              </w:rPr>
              <w:fldChar w:fldCharType="begin"/>
            </w:r>
            <w:r>
              <w:rPr>
                <w:noProof/>
                <w:webHidden/>
              </w:rPr>
              <w:instrText xml:space="preserve"> PAGEREF _Toc216103630 \h </w:instrText>
            </w:r>
            <w:r>
              <w:rPr>
                <w:noProof/>
                <w:webHidden/>
              </w:rPr>
            </w:r>
            <w:r>
              <w:rPr>
                <w:noProof/>
                <w:webHidden/>
              </w:rPr>
              <w:fldChar w:fldCharType="separate"/>
            </w:r>
            <w:r>
              <w:rPr>
                <w:noProof/>
                <w:webHidden/>
              </w:rPr>
              <w:t>2</w:t>
            </w:r>
            <w:r>
              <w:rPr>
                <w:noProof/>
                <w:webHidden/>
              </w:rPr>
              <w:fldChar w:fldCharType="end"/>
            </w:r>
          </w:hyperlink>
        </w:p>
        <w:p w14:paraId="5385FC2F" w14:textId="51CEBC0E" w:rsidR="00B73CA9" w:rsidRDefault="00B73CA9">
          <w:pPr>
            <w:pStyle w:val="TOC2"/>
            <w:tabs>
              <w:tab w:val="right" w:leader="dot" w:pos="9350"/>
            </w:tabs>
            <w:rPr>
              <w:noProof/>
              <w:kern w:val="2"/>
              <w:sz w:val="24"/>
              <w:szCs w:val="24"/>
              <w14:ligatures w14:val="standardContextual"/>
            </w:rPr>
          </w:pPr>
          <w:hyperlink w:anchor="_Toc216103631" w:history="1">
            <w:r w:rsidRPr="00AF1C61">
              <w:rPr>
                <w:rStyle w:val="Hyperlink"/>
                <w:noProof/>
              </w:rPr>
              <w:t>Celebrate Love</w:t>
            </w:r>
            <w:r>
              <w:rPr>
                <w:noProof/>
                <w:webHidden/>
              </w:rPr>
              <w:tab/>
            </w:r>
            <w:r>
              <w:rPr>
                <w:noProof/>
                <w:webHidden/>
              </w:rPr>
              <w:fldChar w:fldCharType="begin"/>
            </w:r>
            <w:r>
              <w:rPr>
                <w:noProof/>
                <w:webHidden/>
              </w:rPr>
              <w:instrText xml:space="preserve"> PAGEREF _Toc216103631 \h </w:instrText>
            </w:r>
            <w:r>
              <w:rPr>
                <w:noProof/>
                <w:webHidden/>
              </w:rPr>
            </w:r>
            <w:r>
              <w:rPr>
                <w:noProof/>
                <w:webHidden/>
              </w:rPr>
              <w:fldChar w:fldCharType="separate"/>
            </w:r>
            <w:r>
              <w:rPr>
                <w:noProof/>
                <w:webHidden/>
              </w:rPr>
              <w:t>3</w:t>
            </w:r>
            <w:r>
              <w:rPr>
                <w:noProof/>
                <w:webHidden/>
              </w:rPr>
              <w:fldChar w:fldCharType="end"/>
            </w:r>
          </w:hyperlink>
        </w:p>
        <w:p w14:paraId="5628872A" w14:textId="48DE4DCD" w:rsidR="00B73CA9" w:rsidRDefault="00B73CA9">
          <w:pPr>
            <w:pStyle w:val="TOC2"/>
            <w:tabs>
              <w:tab w:val="right" w:leader="dot" w:pos="9350"/>
            </w:tabs>
            <w:rPr>
              <w:noProof/>
              <w:kern w:val="2"/>
              <w:sz w:val="24"/>
              <w:szCs w:val="24"/>
              <w14:ligatures w14:val="standardContextual"/>
            </w:rPr>
          </w:pPr>
          <w:hyperlink w:anchor="_Toc216103632" w:history="1">
            <w:r w:rsidRPr="00AF1C61">
              <w:rPr>
                <w:rStyle w:val="Hyperlink"/>
                <w:noProof/>
              </w:rPr>
              <w:t>Safeguard Your Home</w:t>
            </w:r>
            <w:r>
              <w:rPr>
                <w:noProof/>
                <w:webHidden/>
              </w:rPr>
              <w:tab/>
            </w:r>
            <w:r>
              <w:rPr>
                <w:noProof/>
                <w:webHidden/>
              </w:rPr>
              <w:fldChar w:fldCharType="begin"/>
            </w:r>
            <w:r>
              <w:rPr>
                <w:noProof/>
                <w:webHidden/>
              </w:rPr>
              <w:instrText xml:space="preserve"> PAGEREF _Toc216103632 \h </w:instrText>
            </w:r>
            <w:r>
              <w:rPr>
                <w:noProof/>
                <w:webHidden/>
              </w:rPr>
            </w:r>
            <w:r>
              <w:rPr>
                <w:noProof/>
                <w:webHidden/>
              </w:rPr>
              <w:fldChar w:fldCharType="separate"/>
            </w:r>
            <w:r>
              <w:rPr>
                <w:noProof/>
                <w:webHidden/>
              </w:rPr>
              <w:t>3</w:t>
            </w:r>
            <w:r>
              <w:rPr>
                <w:noProof/>
                <w:webHidden/>
              </w:rPr>
              <w:fldChar w:fldCharType="end"/>
            </w:r>
          </w:hyperlink>
        </w:p>
        <w:p w14:paraId="4EF62076" w14:textId="6BD64C44" w:rsidR="0055251F" w:rsidRDefault="0055251F" w:rsidP="00526313">
          <w:pPr>
            <w:spacing w:after="0" w:line="20" w:lineRule="atLeast"/>
          </w:pPr>
          <w:r>
            <w:rPr>
              <w:b/>
              <w:bCs/>
              <w:noProof/>
            </w:rPr>
            <w:fldChar w:fldCharType="end"/>
          </w:r>
        </w:p>
      </w:sdtContent>
    </w:sdt>
    <w:p w14:paraId="4B55F6C1" w14:textId="74FA974E" w:rsidR="0055251F" w:rsidRDefault="0055251F" w:rsidP="00526313">
      <w:pPr>
        <w:spacing w:after="0" w:line="20" w:lineRule="atLeast"/>
      </w:pPr>
      <w:r>
        <w:br w:type="page"/>
      </w:r>
    </w:p>
    <w:p w14:paraId="4DF809D4" w14:textId="70D73989" w:rsidR="0059554A" w:rsidRDefault="00F045D7" w:rsidP="001F7FCF">
      <w:pPr>
        <w:pStyle w:val="Heading1"/>
        <w:spacing w:after="0" w:line="20" w:lineRule="atLeast"/>
        <w:jc w:val="center"/>
      </w:pPr>
      <w:bookmarkStart w:id="0" w:name="_Toc216103627"/>
      <w:r>
        <w:lastRenderedPageBreak/>
        <w:t>Love Through Preparedness</w:t>
      </w:r>
      <w:bookmarkEnd w:id="0"/>
    </w:p>
    <w:p w14:paraId="654040C3" w14:textId="38A04A63" w:rsidR="00F045D7" w:rsidRDefault="00F045D7" w:rsidP="00F045D7">
      <w:pPr>
        <w:pStyle w:val="Heading2"/>
      </w:pPr>
      <w:bookmarkStart w:id="1" w:name="_Toc216103628"/>
      <w:r>
        <w:t>Show Your Love</w:t>
      </w:r>
      <w:bookmarkEnd w:id="1"/>
    </w:p>
    <w:p w14:paraId="7EDE5351" w14:textId="02D00630" w:rsidR="00177AEE" w:rsidRPr="00177AEE" w:rsidRDefault="00177AEE" w:rsidP="00897BB9">
      <w:pPr>
        <w:rPr>
          <w:rFonts w:eastAsiaTheme="majorEastAsia"/>
          <w:b/>
          <w:bCs/>
        </w:rPr>
      </w:pPr>
      <w:r w:rsidRPr="00177AEE">
        <w:rPr>
          <w:rFonts w:eastAsiaTheme="majorEastAsia"/>
          <w:b/>
          <w:bCs/>
        </w:rPr>
        <w:t xml:space="preserve">Facebook / Instagram / </w:t>
      </w:r>
      <w:proofErr w:type="spellStart"/>
      <w:r w:rsidRPr="00177AEE">
        <w:rPr>
          <w:rFonts w:eastAsiaTheme="majorEastAsia"/>
          <w:b/>
          <w:bCs/>
        </w:rPr>
        <w:t>Nextdoor</w:t>
      </w:r>
      <w:proofErr w:type="spellEnd"/>
    </w:p>
    <w:p w14:paraId="77A51747" w14:textId="6DCA861C" w:rsidR="00897BB9" w:rsidRDefault="00897BB9" w:rsidP="00897BB9">
      <w:pPr>
        <w:rPr>
          <w:rFonts w:eastAsiaTheme="majorEastAsia"/>
        </w:rPr>
      </w:pPr>
      <w:r w:rsidRPr="00897BB9">
        <w:rPr>
          <w:rFonts w:eastAsiaTheme="majorEastAsia"/>
        </w:rPr>
        <w:t>This Valentine</w:t>
      </w:r>
      <w:r>
        <w:rPr>
          <w:rFonts w:eastAsiaTheme="majorEastAsia"/>
        </w:rPr>
        <w:t>s Day</w:t>
      </w:r>
      <w:r w:rsidRPr="00897BB9">
        <w:rPr>
          <w:rFonts w:eastAsiaTheme="majorEastAsia"/>
        </w:rPr>
        <w:t>, show your love through preparedness. Take time to refresh your family emergency kit by checking expiration dates, restocking supplies, and making sure everyone knows where the kit is stored. Preparedness is one of the most meaningful ways to care for the people who matter most.</w:t>
      </w:r>
      <w:r w:rsidR="00177AEE">
        <w:rPr>
          <w:rFonts w:eastAsiaTheme="majorEastAsia"/>
        </w:rPr>
        <w:t xml:space="preserve"> For more </w:t>
      </w:r>
      <w:proofErr w:type="gramStart"/>
      <w:r w:rsidR="004E0BE6">
        <w:rPr>
          <w:rFonts w:eastAsiaTheme="majorEastAsia"/>
        </w:rPr>
        <w:t>preparedness</w:t>
      </w:r>
      <w:proofErr w:type="gramEnd"/>
      <w:r w:rsidR="004E0BE6">
        <w:rPr>
          <w:rFonts w:eastAsiaTheme="majorEastAsia"/>
        </w:rPr>
        <w:t xml:space="preserve"> tips, go to </w:t>
      </w:r>
      <w:hyperlink r:id="rId5" w:history="1">
        <w:r w:rsidR="004E0BE6" w:rsidRPr="00364094">
          <w:rPr>
            <w:rStyle w:val="Hyperlink"/>
            <w:rFonts w:eastAsiaTheme="majorEastAsia"/>
          </w:rPr>
          <w:t>www.sjready.org</w:t>
        </w:r>
      </w:hyperlink>
      <w:r w:rsidR="004E0BE6">
        <w:rPr>
          <w:rFonts w:eastAsiaTheme="majorEastAsia"/>
        </w:rPr>
        <w:t xml:space="preserve">. </w:t>
      </w:r>
    </w:p>
    <w:p w14:paraId="2B5A51C9" w14:textId="430048DB" w:rsidR="00177AEE" w:rsidRDefault="00177AEE" w:rsidP="00897BB9">
      <w:pPr>
        <w:rPr>
          <w:rFonts w:eastAsiaTheme="majorEastAsia"/>
          <w:b/>
          <w:bCs/>
        </w:rPr>
      </w:pPr>
      <w:r w:rsidRPr="00177AEE">
        <w:rPr>
          <w:rFonts w:eastAsiaTheme="majorEastAsia"/>
          <w:b/>
          <w:bCs/>
        </w:rPr>
        <w:t>X</w:t>
      </w:r>
    </w:p>
    <w:p w14:paraId="1ED3860F" w14:textId="001BEB14" w:rsidR="00177AEE" w:rsidRDefault="004E0BE6" w:rsidP="00177AEE">
      <w:pPr>
        <w:rPr>
          <w:rFonts w:eastAsiaTheme="majorEastAsia"/>
        </w:rPr>
      </w:pPr>
      <w:r>
        <w:rPr>
          <w:rFonts w:eastAsiaTheme="majorEastAsia"/>
        </w:rPr>
        <w:t>S</w:t>
      </w:r>
      <w:r w:rsidR="00177AEE" w:rsidRPr="00897BB9">
        <w:rPr>
          <w:rFonts w:eastAsiaTheme="majorEastAsia"/>
        </w:rPr>
        <w:t xml:space="preserve">how your love through preparedness. Take time to refresh your family emergency kit by checking expiration dates, restocking supplies, and making sure everyone knows where the kit is stored. </w:t>
      </w:r>
      <w:r>
        <w:rPr>
          <w:rFonts w:eastAsiaTheme="majorEastAsia"/>
        </w:rPr>
        <w:t xml:space="preserve">For more </w:t>
      </w:r>
      <w:proofErr w:type="gramStart"/>
      <w:r>
        <w:rPr>
          <w:rFonts w:eastAsiaTheme="majorEastAsia"/>
        </w:rPr>
        <w:t>preparedness</w:t>
      </w:r>
      <w:proofErr w:type="gramEnd"/>
      <w:r>
        <w:rPr>
          <w:rFonts w:eastAsiaTheme="majorEastAsia"/>
        </w:rPr>
        <w:t xml:space="preserve"> tips, go to </w:t>
      </w:r>
      <w:hyperlink r:id="rId6" w:history="1">
        <w:r w:rsidRPr="00364094">
          <w:rPr>
            <w:rStyle w:val="Hyperlink"/>
            <w:rFonts w:eastAsiaTheme="majorEastAsia"/>
          </w:rPr>
          <w:t>www.sjready.org</w:t>
        </w:r>
      </w:hyperlink>
      <w:r>
        <w:rPr>
          <w:rFonts w:eastAsiaTheme="majorEastAsia"/>
        </w:rPr>
        <w:t>.</w:t>
      </w:r>
    </w:p>
    <w:p w14:paraId="6E1D06E1" w14:textId="77777777" w:rsidR="002A6183" w:rsidRDefault="002A6183" w:rsidP="00897BB9">
      <w:pPr>
        <w:rPr>
          <w:rFonts w:eastAsiaTheme="majorEastAsia"/>
          <w:b/>
          <w:bCs/>
        </w:rPr>
      </w:pPr>
    </w:p>
    <w:p w14:paraId="668FBEEF" w14:textId="5ADD1289" w:rsidR="00177AEE" w:rsidRDefault="00177AEE" w:rsidP="00897BB9">
      <w:pPr>
        <w:rPr>
          <w:rFonts w:eastAsiaTheme="majorEastAsia"/>
          <w:b/>
          <w:bCs/>
        </w:rPr>
      </w:pPr>
      <w:r>
        <w:rPr>
          <w:rFonts w:eastAsiaTheme="majorEastAsia"/>
          <w:b/>
          <w:bCs/>
        </w:rPr>
        <w:t>Alternate Text</w:t>
      </w:r>
    </w:p>
    <w:p w14:paraId="0F2B4E12" w14:textId="06580653" w:rsidR="00177AEE" w:rsidRPr="004E0BE6" w:rsidRDefault="004E0BE6" w:rsidP="00897BB9">
      <w:pPr>
        <w:rPr>
          <w:rFonts w:eastAsiaTheme="majorEastAsia"/>
        </w:rPr>
      </w:pPr>
      <w:r>
        <w:rPr>
          <w:rFonts w:eastAsiaTheme="majorEastAsia"/>
        </w:rPr>
        <w:t xml:space="preserve">Blue and orange gradient background with </w:t>
      </w:r>
      <w:r w:rsidR="008004AD">
        <w:rPr>
          <w:rFonts w:eastAsiaTheme="majorEastAsia"/>
        </w:rPr>
        <w:t>emergency supplies.</w:t>
      </w:r>
    </w:p>
    <w:p w14:paraId="53C66A58" w14:textId="77777777" w:rsidR="00F045D7" w:rsidRDefault="00F045D7" w:rsidP="00897BB9">
      <w:pPr>
        <w:rPr>
          <w:rFonts w:eastAsiaTheme="majorEastAsia"/>
        </w:rPr>
      </w:pPr>
    </w:p>
    <w:p w14:paraId="42DA1E77" w14:textId="77777777" w:rsidR="008004AD" w:rsidRPr="00177AEE" w:rsidRDefault="0076219D" w:rsidP="008004AD">
      <w:pPr>
        <w:rPr>
          <w:rFonts w:eastAsiaTheme="majorEastAsia"/>
          <w:b/>
          <w:bCs/>
        </w:rPr>
      </w:pPr>
      <w:bookmarkStart w:id="2" w:name="_Toc216103629"/>
      <w:r>
        <w:rPr>
          <w:rStyle w:val="Heading2Char"/>
        </w:rPr>
        <w:t>Share the Love</w:t>
      </w:r>
      <w:bookmarkEnd w:id="2"/>
      <w:r w:rsidR="00897BB9" w:rsidRPr="00897BB9">
        <w:rPr>
          <w:rFonts w:eastAsiaTheme="majorEastAsia"/>
        </w:rPr>
        <w:br/>
      </w:r>
      <w:r w:rsidR="008004AD" w:rsidRPr="00177AEE">
        <w:rPr>
          <w:rFonts w:eastAsiaTheme="majorEastAsia"/>
          <w:b/>
          <w:bCs/>
        </w:rPr>
        <w:t xml:space="preserve">Facebook / Instagram / </w:t>
      </w:r>
      <w:proofErr w:type="spellStart"/>
      <w:r w:rsidR="008004AD" w:rsidRPr="00177AEE">
        <w:rPr>
          <w:rFonts w:eastAsiaTheme="majorEastAsia"/>
          <w:b/>
          <w:bCs/>
        </w:rPr>
        <w:t>Nextdoor</w:t>
      </w:r>
      <w:proofErr w:type="spellEnd"/>
    </w:p>
    <w:p w14:paraId="137AEEAA" w14:textId="336B6D7D" w:rsidR="00897BB9" w:rsidRDefault="00897BB9" w:rsidP="00897BB9">
      <w:pPr>
        <w:rPr>
          <w:rFonts w:eastAsiaTheme="majorEastAsia"/>
        </w:rPr>
      </w:pPr>
      <w:r w:rsidRPr="00897BB9">
        <w:rPr>
          <w:rFonts w:eastAsiaTheme="majorEastAsia"/>
        </w:rPr>
        <w:t xml:space="preserve">Love extends beyond our households. February is a great month to check in on neighbors, seniors, and friends who may need extra support. A quick call or visit can help ensure they have essential supplies, medications, and a plan for any </w:t>
      </w:r>
      <w:r w:rsidR="008004AD" w:rsidRPr="00897BB9">
        <w:rPr>
          <w:rFonts w:eastAsiaTheme="majorEastAsia"/>
        </w:rPr>
        <w:t>emergency</w:t>
      </w:r>
      <w:r w:rsidRPr="00897BB9">
        <w:rPr>
          <w:rFonts w:eastAsiaTheme="majorEastAsia"/>
        </w:rPr>
        <w:t>. Strong communities are built on looking out for one another.</w:t>
      </w:r>
      <w:r w:rsidR="008004AD">
        <w:rPr>
          <w:rFonts w:eastAsiaTheme="majorEastAsia"/>
        </w:rPr>
        <w:t xml:space="preserve"> For more tips on how to share the love, go to </w:t>
      </w:r>
      <w:hyperlink r:id="rId7" w:history="1">
        <w:r w:rsidR="008004AD" w:rsidRPr="00364094">
          <w:rPr>
            <w:rStyle w:val="Hyperlink"/>
            <w:rFonts w:eastAsiaTheme="majorEastAsia"/>
          </w:rPr>
          <w:t>www.sjready.org</w:t>
        </w:r>
      </w:hyperlink>
      <w:r w:rsidR="008004AD">
        <w:rPr>
          <w:rFonts w:eastAsiaTheme="majorEastAsia"/>
        </w:rPr>
        <w:t>.</w:t>
      </w:r>
    </w:p>
    <w:p w14:paraId="3C250C42" w14:textId="77777777" w:rsidR="008004AD" w:rsidRDefault="008004AD" w:rsidP="008004AD">
      <w:pPr>
        <w:rPr>
          <w:rFonts w:eastAsiaTheme="majorEastAsia"/>
          <w:b/>
          <w:bCs/>
        </w:rPr>
      </w:pPr>
      <w:r w:rsidRPr="00177AEE">
        <w:rPr>
          <w:rFonts w:eastAsiaTheme="majorEastAsia"/>
          <w:b/>
          <w:bCs/>
        </w:rPr>
        <w:t>X</w:t>
      </w:r>
    </w:p>
    <w:p w14:paraId="7767F2C0" w14:textId="122DBF68" w:rsidR="008004AD" w:rsidRDefault="008004AD" w:rsidP="008004AD">
      <w:pPr>
        <w:rPr>
          <w:rFonts w:eastAsiaTheme="majorEastAsia"/>
        </w:rPr>
      </w:pPr>
      <w:r w:rsidRPr="00897BB9">
        <w:rPr>
          <w:rFonts w:eastAsiaTheme="majorEastAsia"/>
        </w:rPr>
        <w:t xml:space="preserve">February is a great month to check in on neighbors, seniors, and friends who may need extra support. A quick call or visit can help ensure they have essential supplies, medications, and a plan for any emergency. </w:t>
      </w:r>
      <w:r w:rsidR="00BB3B4C">
        <w:rPr>
          <w:rFonts w:eastAsiaTheme="majorEastAsia"/>
        </w:rPr>
        <w:t>For more</w:t>
      </w:r>
      <w:r w:rsidR="000116AB">
        <w:rPr>
          <w:rFonts w:eastAsiaTheme="majorEastAsia"/>
        </w:rPr>
        <w:t xml:space="preserve"> on how to help others,</w:t>
      </w:r>
      <w:r w:rsidR="00BB3B4C">
        <w:rPr>
          <w:rFonts w:eastAsiaTheme="majorEastAsia"/>
        </w:rPr>
        <w:t xml:space="preserve"> go to </w:t>
      </w:r>
      <w:hyperlink r:id="rId8" w:history="1">
        <w:r w:rsidR="00BB3B4C" w:rsidRPr="00364094">
          <w:rPr>
            <w:rStyle w:val="Hyperlink"/>
            <w:rFonts w:eastAsiaTheme="majorEastAsia"/>
          </w:rPr>
          <w:t>www.sjready.org</w:t>
        </w:r>
      </w:hyperlink>
      <w:r w:rsidR="00BB3B4C">
        <w:rPr>
          <w:rFonts w:eastAsiaTheme="majorEastAsia"/>
        </w:rPr>
        <w:t>.</w:t>
      </w:r>
    </w:p>
    <w:p w14:paraId="247C4ED5" w14:textId="77777777" w:rsidR="008004AD" w:rsidRDefault="008004AD" w:rsidP="00897BB9">
      <w:pPr>
        <w:rPr>
          <w:rFonts w:eastAsiaTheme="majorEastAsia"/>
        </w:rPr>
      </w:pPr>
    </w:p>
    <w:p w14:paraId="22D59A04" w14:textId="77777777" w:rsidR="008004AD" w:rsidRDefault="008004AD" w:rsidP="008004AD">
      <w:pPr>
        <w:rPr>
          <w:rFonts w:eastAsiaTheme="majorEastAsia"/>
          <w:b/>
          <w:bCs/>
        </w:rPr>
      </w:pPr>
      <w:r>
        <w:rPr>
          <w:rFonts w:eastAsiaTheme="majorEastAsia"/>
          <w:b/>
          <w:bCs/>
        </w:rPr>
        <w:t>Alternate Text</w:t>
      </w:r>
    </w:p>
    <w:p w14:paraId="77826331" w14:textId="2EFE5779" w:rsidR="008004AD" w:rsidRPr="004E0BE6" w:rsidRDefault="008004AD" w:rsidP="008004AD">
      <w:pPr>
        <w:rPr>
          <w:rFonts w:eastAsiaTheme="majorEastAsia"/>
        </w:rPr>
      </w:pPr>
      <w:r>
        <w:rPr>
          <w:rFonts w:eastAsiaTheme="majorEastAsia"/>
        </w:rPr>
        <w:t xml:space="preserve">Blue and orange gradient background with </w:t>
      </w:r>
      <w:r w:rsidR="002D03CB">
        <w:rPr>
          <w:rFonts w:eastAsiaTheme="majorEastAsia"/>
        </w:rPr>
        <w:t>a diverse group of people.</w:t>
      </w:r>
    </w:p>
    <w:p w14:paraId="594A8A20" w14:textId="77777777" w:rsidR="000F68C8" w:rsidRDefault="000F68C8" w:rsidP="00897BB9">
      <w:pPr>
        <w:rPr>
          <w:rFonts w:eastAsiaTheme="majorEastAsia"/>
        </w:rPr>
      </w:pPr>
    </w:p>
    <w:p w14:paraId="1C09BC96" w14:textId="77777777" w:rsidR="002D03CB" w:rsidRDefault="000F68C8" w:rsidP="00897BB9">
      <w:pPr>
        <w:rPr>
          <w:rFonts w:eastAsiaTheme="majorEastAsia"/>
        </w:rPr>
      </w:pPr>
      <w:bookmarkStart w:id="3" w:name="_Toc216103630"/>
      <w:r w:rsidRPr="000F68C8">
        <w:rPr>
          <w:rStyle w:val="Heading2Char"/>
        </w:rPr>
        <w:t xml:space="preserve">Keep the </w:t>
      </w:r>
      <w:r w:rsidR="0076219D">
        <w:rPr>
          <w:rStyle w:val="Heading2Char"/>
        </w:rPr>
        <w:t xml:space="preserve">Light Shining This </w:t>
      </w:r>
      <w:r w:rsidRPr="000F68C8">
        <w:rPr>
          <w:rStyle w:val="Heading2Char"/>
        </w:rPr>
        <w:t>Valentine’s Day</w:t>
      </w:r>
      <w:bookmarkEnd w:id="3"/>
      <w:r w:rsidR="00897BB9" w:rsidRPr="00897BB9">
        <w:rPr>
          <w:rFonts w:eastAsiaTheme="majorEastAsia"/>
        </w:rPr>
        <w:br/>
      </w:r>
      <w:r w:rsidR="002D03CB" w:rsidRPr="00177AEE">
        <w:rPr>
          <w:rFonts w:eastAsiaTheme="majorEastAsia"/>
          <w:b/>
          <w:bCs/>
        </w:rPr>
        <w:t xml:space="preserve">Facebook / Instagram / </w:t>
      </w:r>
      <w:proofErr w:type="spellStart"/>
      <w:r w:rsidR="002D03CB" w:rsidRPr="00177AEE">
        <w:rPr>
          <w:rFonts w:eastAsiaTheme="majorEastAsia"/>
          <w:b/>
          <w:bCs/>
        </w:rPr>
        <w:t>Nextdoor</w:t>
      </w:r>
      <w:proofErr w:type="spellEnd"/>
      <w:r w:rsidR="002D03CB" w:rsidRPr="00897BB9">
        <w:rPr>
          <w:rFonts w:eastAsiaTheme="majorEastAsia"/>
        </w:rPr>
        <w:t xml:space="preserve"> </w:t>
      </w:r>
    </w:p>
    <w:p w14:paraId="6E22AA93" w14:textId="148E4BD5" w:rsidR="00897BB9" w:rsidRDefault="00897BB9" w:rsidP="00897BB9">
      <w:pPr>
        <w:rPr>
          <w:rFonts w:eastAsiaTheme="majorEastAsia"/>
        </w:rPr>
      </w:pPr>
      <w:r w:rsidRPr="00897BB9">
        <w:rPr>
          <w:rFonts w:eastAsiaTheme="majorEastAsia"/>
        </w:rPr>
        <w:t xml:space="preserve">Keep the glow of Valentine month shining even during an outage. Make sure flashlights, lanterns, and backup chargers are in working order and easy to find in the dark. Review where these items are stored with your </w:t>
      </w:r>
      <w:r w:rsidR="00091AD3" w:rsidRPr="00897BB9">
        <w:rPr>
          <w:rFonts w:eastAsiaTheme="majorEastAsia"/>
        </w:rPr>
        <w:t>family,</w:t>
      </w:r>
      <w:r w:rsidRPr="00897BB9">
        <w:rPr>
          <w:rFonts w:eastAsiaTheme="majorEastAsia"/>
        </w:rPr>
        <w:t xml:space="preserve"> so no one </w:t>
      </w:r>
      <w:proofErr w:type="gramStart"/>
      <w:r w:rsidRPr="00897BB9">
        <w:rPr>
          <w:rFonts w:eastAsiaTheme="majorEastAsia"/>
        </w:rPr>
        <w:t>has to</w:t>
      </w:r>
      <w:proofErr w:type="gramEnd"/>
      <w:r w:rsidRPr="00897BB9">
        <w:rPr>
          <w:rFonts w:eastAsiaTheme="majorEastAsia"/>
        </w:rPr>
        <w:t xml:space="preserve"> guess when the lights go out. A little planning brightens even the toughest moments.</w:t>
      </w:r>
      <w:r w:rsidR="00091AD3">
        <w:rPr>
          <w:rFonts w:eastAsiaTheme="majorEastAsia"/>
        </w:rPr>
        <w:t xml:space="preserve"> For more </w:t>
      </w:r>
      <w:proofErr w:type="gramStart"/>
      <w:r w:rsidR="00091AD3">
        <w:rPr>
          <w:rFonts w:eastAsiaTheme="majorEastAsia"/>
        </w:rPr>
        <w:t>preparedness</w:t>
      </w:r>
      <w:proofErr w:type="gramEnd"/>
      <w:r w:rsidR="00091AD3">
        <w:rPr>
          <w:rFonts w:eastAsiaTheme="majorEastAsia"/>
        </w:rPr>
        <w:t xml:space="preserve"> tips, go to </w:t>
      </w:r>
      <w:hyperlink r:id="rId9" w:history="1">
        <w:r w:rsidR="00091AD3" w:rsidRPr="00364094">
          <w:rPr>
            <w:rStyle w:val="Hyperlink"/>
            <w:rFonts w:eastAsiaTheme="majorEastAsia"/>
          </w:rPr>
          <w:t>www.sjready.org</w:t>
        </w:r>
      </w:hyperlink>
      <w:r w:rsidR="00091AD3">
        <w:rPr>
          <w:rFonts w:eastAsiaTheme="majorEastAsia"/>
        </w:rPr>
        <w:t>.</w:t>
      </w:r>
    </w:p>
    <w:p w14:paraId="419AC5FC" w14:textId="77777777" w:rsidR="00091AD3" w:rsidRDefault="00091AD3" w:rsidP="00897BB9">
      <w:pPr>
        <w:rPr>
          <w:rFonts w:eastAsiaTheme="majorEastAsia"/>
        </w:rPr>
      </w:pPr>
    </w:p>
    <w:p w14:paraId="39E01914" w14:textId="77777777" w:rsidR="002D03CB" w:rsidRDefault="002D03CB" w:rsidP="002D03CB">
      <w:pPr>
        <w:rPr>
          <w:rFonts w:eastAsiaTheme="majorEastAsia"/>
          <w:b/>
          <w:bCs/>
        </w:rPr>
      </w:pPr>
      <w:r w:rsidRPr="00177AEE">
        <w:rPr>
          <w:rFonts w:eastAsiaTheme="majorEastAsia"/>
          <w:b/>
          <w:bCs/>
        </w:rPr>
        <w:lastRenderedPageBreak/>
        <w:t>X</w:t>
      </w:r>
    </w:p>
    <w:p w14:paraId="376B8C3F" w14:textId="69AA3966" w:rsidR="002D03CB" w:rsidRDefault="002D03CB" w:rsidP="002D03CB">
      <w:pPr>
        <w:rPr>
          <w:rFonts w:eastAsiaTheme="majorEastAsia"/>
        </w:rPr>
      </w:pPr>
      <w:r w:rsidRPr="00897BB9">
        <w:rPr>
          <w:rFonts w:eastAsiaTheme="majorEastAsia"/>
        </w:rPr>
        <w:t>Keep the glow of Valentine month shining even during an outage. Make sure flashlights, lanterns, and backup chargers are in working order and easy to find in the dark. A little planning brightens even the toughest moments.</w:t>
      </w:r>
      <w:r w:rsidR="00091AD3">
        <w:rPr>
          <w:rFonts w:eastAsiaTheme="majorEastAsia"/>
        </w:rPr>
        <w:t xml:space="preserve"> For more </w:t>
      </w:r>
      <w:proofErr w:type="gramStart"/>
      <w:r w:rsidR="00091AD3">
        <w:rPr>
          <w:rFonts w:eastAsiaTheme="majorEastAsia"/>
        </w:rPr>
        <w:t>preparedness</w:t>
      </w:r>
      <w:proofErr w:type="gramEnd"/>
      <w:r w:rsidR="00091AD3">
        <w:rPr>
          <w:rFonts w:eastAsiaTheme="majorEastAsia"/>
        </w:rPr>
        <w:t xml:space="preserve"> tips, go to </w:t>
      </w:r>
      <w:hyperlink r:id="rId10" w:history="1">
        <w:r w:rsidR="00091AD3" w:rsidRPr="00364094">
          <w:rPr>
            <w:rStyle w:val="Hyperlink"/>
            <w:rFonts w:eastAsiaTheme="majorEastAsia"/>
          </w:rPr>
          <w:t>www.sjready.org</w:t>
        </w:r>
      </w:hyperlink>
      <w:r w:rsidR="00091AD3">
        <w:rPr>
          <w:rFonts w:eastAsiaTheme="majorEastAsia"/>
        </w:rPr>
        <w:t>.</w:t>
      </w:r>
    </w:p>
    <w:p w14:paraId="5C976787" w14:textId="5F8CDEB0" w:rsidR="002D03CB" w:rsidRDefault="00B16541" w:rsidP="002D03CB">
      <w:pPr>
        <w:rPr>
          <w:rFonts w:eastAsiaTheme="majorEastAsia"/>
          <w:b/>
          <w:bCs/>
        </w:rPr>
      </w:pPr>
      <w:r>
        <w:rPr>
          <w:rFonts w:eastAsiaTheme="majorEastAsia"/>
          <w:b/>
          <w:bCs/>
        </w:rPr>
        <w:t>Alternate Text</w:t>
      </w:r>
    </w:p>
    <w:p w14:paraId="76F29253" w14:textId="6DB3A7E9" w:rsidR="00B16541" w:rsidRPr="004E0BE6" w:rsidRDefault="00B16541" w:rsidP="00B16541">
      <w:pPr>
        <w:rPr>
          <w:rFonts w:eastAsiaTheme="majorEastAsia"/>
        </w:rPr>
      </w:pPr>
      <w:r>
        <w:rPr>
          <w:rFonts w:eastAsiaTheme="majorEastAsia"/>
        </w:rPr>
        <w:t>Blue and orange gradient background with a person in a dark room</w:t>
      </w:r>
      <w:r w:rsidR="00091AD3">
        <w:rPr>
          <w:rFonts w:eastAsiaTheme="majorEastAsia"/>
        </w:rPr>
        <w:t xml:space="preserve"> without light.</w:t>
      </w:r>
    </w:p>
    <w:p w14:paraId="75633D0D" w14:textId="77777777" w:rsidR="000F68C8" w:rsidRDefault="000F68C8" w:rsidP="00897BB9">
      <w:pPr>
        <w:rPr>
          <w:rFonts w:eastAsiaTheme="majorEastAsia"/>
        </w:rPr>
      </w:pPr>
    </w:p>
    <w:p w14:paraId="3BFA6849" w14:textId="27E496EE" w:rsidR="00760C48" w:rsidRPr="00177AEE" w:rsidRDefault="0076219D" w:rsidP="00760C48">
      <w:pPr>
        <w:rPr>
          <w:rFonts w:eastAsiaTheme="majorEastAsia"/>
          <w:b/>
          <w:bCs/>
        </w:rPr>
      </w:pPr>
      <w:bookmarkStart w:id="4" w:name="_Toc216103631"/>
      <w:r>
        <w:rPr>
          <w:rStyle w:val="Heading2Char"/>
        </w:rPr>
        <w:t>Celebrate Love</w:t>
      </w:r>
      <w:bookmarkEnd w:id="4"/>
      <w:r w:rsidR="00897BB9" w:rsidRPr="00897BB9">
        <w:rPr>
          <w:rFonts w:eastAsiaTheme="majorEastAsia"/>
        </w:rPr>
        <w:br/>
      </w:r>
      <w:r w:rsidR="00760C48" w:rsidRPr="00177AEE">
        <w:rPr>
          <w:rFonts w:eastAsiaTheme="majorEastAsia"/>
          <w:b/>
          <w:bCs/>
        </w:rPr>
        <w:t xml:space="preserve">Facebook / Instagram / </w:t>
      </w:r>
      <w:proofErr w:type="spellStart"/>
      <w:r w:rsidR="00760C48" w:rsidRPr="00177AEE">
        <w:rPr>
          <w:rFonts w:eastAsiaTheme="majorEastAsia"/>
          <w:b/>
          <w:bCs/>
        </w:rPr>
        <w:t>Nextdoor</w:t>
      </w:r>
      <w:proofErr w:type="spellEnd"/>
    </w:p>
    <w:p w14:paraId="42F6B9CC" w14:textId="611EDFAE" w:rsidR="00897BB9" w:rsidRDefault="00897BB9" w:rsidP="00897BB9">
      <w:pPr>
        <w:rPr>
          <w:rFonts w:eastAsiaTheme="majorEastAsia"/>
        </w:rPr>
      </w:pPr>
      <w:r w:rsidRPr="00897BB9">
        <w:rPr>
          <w:rFonts w:eastAsiaTheme="majorEastAsia"/>
        </w:rPr>
        <w:t>Celebrate love with a creative twist this year by planning a “preparedness date night”</w:t>
      </w:r>
      <w:r w:rsidR="002C2FFB">
        <w:rPr>
          <w:rFonts w:eastAsiaTheme="majorEastAsia"/>
        </w:rPr>
        <w:t xml:space="preserve"> with your loved ones.</w:t>
      </w:r>
      <w:r w:rsidRPr="00897BB9">
        <w:rPr>
          <w:rFonts w:eastAsiaTheme="majorEastAsia"/>
        </w:rPr>
        <w:t xml:space="preserve"> Sit down together to review your household emergency plan, update contact information, and choose a safe meeting location. </w:t>
      </w:r>
      <w:r w:rsidR="007B0D07">
        <w:rPr>
          <w:rFonts w:eastAsiaTheme="majorEastAsia"/>
        </w:rPr>
        <w:t xml:space="preserve">Come up with </w:t>
      </w:r>
      <w:r w:rsidRPr="00897BB9">
        <w:rPr>
          <w:rFonts w:eastAsiaTheme="majorEastAsia"/>
        </w:rPr>
        <w:t>practical way</w:t>
      </w:r>
      <w:r w:rsidR="007B0D07">
        <w:rPr>
          <w:rFonts w:eastAsiaTheme="majorEastAsia"/>
        </w:rPr>
        <w:t>s</w:t>
      </w:r>
      <w:r w:rsidRPr="00897BB9">
        <w:rPr>
          <w:rFonts w:eastAsiaTheme="majorEastAsia"/>
        </w:rPr>
        <w:t xml:space="preserve"> to protect each other and strengthen your household readiness.</w:t>
      </w:r>
      <w:r w:rsidR="00760C48">
        <w:rPr>
          <w:rFonts w:eastAsiaTheme="majorEastAsia"/>
        </w:rPr>
        <w:t xml:space="preserve"> For more </w:t>
      </w:r>
      <w:proofErr w:type="gramStart"/>
      <w:r w:rsidR="00760C48">
        <w:rPr>
          <w:rFonts w:eastAsiaTheme="majorEastAsia"/>
        </w:rPr>
        <w:t>preparedness</w:t>
      </w:r>
      <w:proofErr w:type="gramEnd"/>
      <w:r w:rsidR="00760C48">
        <w:rPr>
          <w:rFonts w:eastAsiaTheme="majorEastAsia"/>
        </w:rPr>
        <w:t xml:space="preserve"> tips, go to </w:t>
      </w:r>
      <w:hyperlink r:id="rId11" w:history="1">
        <w:r w:rsidR="00760C48" w:rsidRPr="00364094">
          <w:rPr>
            <w:rStyle w:val="Hyperlink"/>
            <w:rFonts w:eastAsiaTheme="majorEastAsia"/>
          </w:rPr>
          <w:t>www.sjready.org</w:t>
        </w:r>
      </w:hyperlink>
      <w:r w:rsidR="00760C48">
        <w:rPr>
          <w:rFonts w:eastAsiaTheme="majorEastAsia"/>
        </w:rPr>
        <w:t>.</w:t>
      </w:r>
    </w:p>
    <w:p w14:paraId="2D9FA49E" w14:textId="607B16BD" w:rsidR="007B0D07" w:rsidRPr="001B028F" w:rsidRDefault="007B0D07" w:rsidP="00897BB9">
      <w:pPr>
        <w:rPr>
          <w:rFonts w:eastAsiaTheme="majorEastAsia"/>
          <w:b/>
          <w:bCs/>
        </w:rPr>
      </w:pPr>
      <w:r w:rsidRPr="001B028F">
        <w:rPr>
          <w:rFonts w:eastAsiaTheme="majorEastAsia"/>
          <w:b/>
          <w:bCs/>
        </w:rPr>
        <w:t>X</w:t>
      </w:r>
    </w:p>
    <w:p w14:paraId="507BC598" w14:textId="2BAFE4EE" w:rsidR="001B028F" w:rsidRDefault="001B028F" w:rsidP="001B028F">
      <w:pPr>
        <w:rPr>
          <w:rFonts w:eastAsiaTheme="majorEastAsia"/>
        </w:rPr>
      </w:pPr>
      <w:r w:rsidRPr="00897BB9">
        <w:rPr>
          <w:rFonts w:eastAsiaTheme="majorEastAsia"/>
        </w:rPr>
        <w:t>Celebrate love with a creative twist this year by planning a “preparedness date night”</w:t>
      </w:r>
      <w:r>
        <w:rPr>
          <w:rFonts w:eastAsiaTheme="majorEastAsia"/>
        </w:rPr>
        <w:t xml:space="preserve"> with your loved ones.</w:t>
      </w:r>
      <w:r w:rsidRPr="00897BB9">
        <w:rPr>
          <w:rFonts w:eastAsiaTheme="majorEastAsia"/>
        </w:rPr>
        <w:t xml:space="preserve"> </w:t>
      </w:r>
      <w:r>
        <w:rPr>
          <w:rFonts w:eastAsiaTheme="majorEastAsia"/>
        </w:rPr>
        <w:t xml:space="preserve">Come up with </w:t>
      </w:r>
      <w:r w:rsidRPr="00897BB9">
        <w:rPr>
          <w:rFonts w:eastAsiaTheme="majorEastAsia"/>
        </w:rPr>
        <w:t>practical way</w:t>
      </w:r>
      <w:r>
        <w:rPr>
          <w:rFonts w:eastAsiaTheme="majorEastAsia"/>
        </w:rPr>
        <w:t>s</w:t>
      </w:r>
      <w:r w:rsidRPr="00897BB9">
        <w:rPr>
          <w:rFonts w:eastAsiaTheme="majorEastAsia"/>
        </w:rPr>
        <w:t xml:space="preserve"> to protect each other and strengthen your household readiness.</w:t>
      </w:r>
      <w:r>
        <w:rPr>
          <w:rFonts w:eastAsiaTheme="majorEastAsia"/>
        </w:rPr>
        <w:t xml:space="preserve"> For more </w:t>
      </w:r>
      <w:proofErr w:type="gramStart"/>
      <w:r>
        <w:rPr>
          <w:rFonts w:eastAsiaTheme="majorEastAsia"/>
        </w:rPr>
        <w:t>preparedness</w:t>
      </w:r>
      <w:proofErr w:type="gramEnd"/>
      <w:r>
        <w:rPr>
          <w:rFonts w:eastAsiaTheme="majorEastAsia"/>
        </w:rPr>
        <w:t xml:space="preserve"> tips, go to </w:t>
      </w:r>
      <w:hyperlink r:id="rId12" w:history="1">
        <w:r w:rsidRPr="00364094">
          <w:rPr>
            <w:rStyle w:val="Hyperlink"/>
            <w:rFonts w:eastAsiaTheme="majorEastAsia"/>
          </w:rPr>
          <w:t>www.sjready.org</w:t>
        </w:r>
      </w:hyperlink>
      <w:r>
        <w:rPr>
          <w:rFonts w:eastAsiaTheme="majorEastAsia"/>
        </w:rPr>
        <w:t>.</w:t>
      </w:r>
    </w:p>
    <w:p w14:paraId="12CFFF24" w14:textId="655B594F" w:rsidR="001B028F" w:rsidRDefault="00862417" w:rsidP="00897BB9">
      <w:pPr>
        <w:rPr>
          <w:rFonts w:eastAsiaTheme="majorEastAsia"/>
          <w:b/>
          <w:bCs/>
        </w:rPr>
      </w:pPr>
      <w:r w:rsidRPr="00862417">
        <w:rPr>
          <w:rFonts w:eastAsiaTheme="majorEastAsia"/>
          <w:b/>
          <w:bCs/>
        </w:rPr>
        <w:t>Alternate Text</w:t>
      </w:r>
    </w:p>
    <w:p w14:paraId="443BC6AB" w14:textId="5D4EFD08" w:rsidR="00862417" w:rsidRPr="004E0BE6" w:rsidRDefault="00862417" w:rsidP="00862417">
      <w:pPr>
        <w:rPr>
          <w:rFonts w:eastAsiaTheme="majorEastAsia"/>
        </w:rPr>
      </w:pPr>
      <w:r>
        <w:rPr>
          <w:rFonts w:eastAsiaTheme="majorEastAsia"/>
        </w:rPr>
        <w:t xml:space="preserve">Blue and orange gradient background with a family </w:t>
      </w:r>
      <w:r w:rsidR="00D5208C">
        <w:rPr>
          <w:rFonts w:eastAsiaTheme="majorEastAsia"/>
        </w:rPr>
        <w:t>sitting in the living room.</w:t>
      </w:r>
    </w:p>
    <w:p w14:paraId="25FBA32C" w14:textId="77777777" w:rsidR="00C6035C" w:rsidRDefault="00C6035C" w:rsidP="00897BB9">
      <w:pPr>
        <w:rPr>
          <w:rFonts w:eastAsiaTheme="majorEastAsia"/>
        </w:rPr>
      </w:pPr>
    </w:p>
    <w:p w14:paraId="24EC42C6" w14:textId="6F62C727" w:rsidR="00D5208C" w:rsidRDefault="00162189" w:rsidP="00897BB9">
      <w:pPr>
        <w:rPr>
          <w:rFonts w:eastAsiaTheme="majorEastAsia"/>
        </w:rPr>
      </w:pPr>
      <w:bookmarkStart w:id="5" w:name="_Toc216103632"/>
      <w:r>
        <w:rPr>
          <w:rStyle w:val="Heading2Char"/>
        </w:rPr>
        <w:t>Safeguard Your Home</w:t>
      </w:r>
      <w:bookmarkEnd w:id="5"/>
      <w:r w:rsidR="00897BB9" w:rsidRPr="00897BB9">
        <w:rPr>
          <w:rFonts w:eastAsiaTheme="majorEastAsia"/>
        </w:rPr>
        <w:br/>
      </w:r>
      <w:r w:rsidR="00D5208C" w:rsidRPr="00177AEE">
        <w:rPr>
          <w:rFonts w:eastAsiaTheme="majorEastAsia"/>
          <w:b/>
          <w:bCs/>
        </w:rPr>
        <w:t xml:space="preserve">Facebook / Instagram / </w:t>
      </w:r>
      <w:proofErr w:type="spellStart"/>
      <w:r w:rsidR="00D5208C" w:rsidRPr="00177AEE">
        <w:rPr>
          <w:rFonts w:eastAsiaTheme="majorEastAsia"/>
          <w:b/>
          <w:bCs/>
        </w:rPr>
        <w:t>Nextdoor</w:t>
      </w:r>
      <w:proofErr w:type="spellEnd"/>
      <w:r w:rsidR="00D5208C" w:rsidRPr="00897BB9">
        <w:rPr>
          <w:rFonts w:eastAsiaTheme="majorEastAsia"/>
        </w:rPr>
        <w:t xml:space="preserve"> </w:t>
      </w:r>
    </w:p>
    <w:p w14:paraId="0E428C46" w14:textId="4076262C" w:rsidR="00897BB9" w:rsidRDefault="00897BB9" w:rsidP="00897BB9">
      <w:pPr>
        <w:rPr>
          <w:rFonts w:eastAsiaTheme="majorEastAsia"/>
        </w:rPr>
      </w:pPr>
      <w:r w:rsidRPr="00897BB9">
        <w:rPr>
          <w:rFonts w:eastAsiaTheme="majorEastAsia"/>
        </w:rPr>
        <w:t>This Valentine season, safeguard the things you cherish most. Make copies of important documents like identification, insurance information, and medical records, and store them in a secure and accessible location. Preparing today ensures that what you value remains protected no matter what comes your way.</w:t>
      </w:r>
      <w:r w:rsidR="00D5208C">
        <w:rPr>
          <w:rFonts w:eastAsiaTheme="majorEastAsia"/>
        </w:rPr>
        <w:t xml:space="preserve"> For more </w:t>
      </w:r>
      <w:proofErr w:type="gramStart"/>
      <w:r w:rsidR="00D5208C">
        <w:rPr>
          <w:rFonts w:eastAsiaTheme="majorEastAsia"/>
        </w:rPr>
        <w:t>preparedness</w:t>
      </w:r>
      <w:proofErr w:type="gramEnd"/>
      <w:r w:rsidR="00D5208C">
        <w:rPr>
          <w:rFonts w:eastAsiaTheme="majorEastAsia"/>
        </w:rPr>
        <w:t xml:space="preserve"> tips, go to </w:t>
      </w:r>
      <w:hyperlink r:id="rId13" w:history="1">
        <w:r w:rsidR="00D5208C" w:rsidRPr="00364094">
          <w:rPr>
            <w:rStyle w:val="Hyperlink"/>
            <w:rFonts w:eastAsiaTheme="majorEastAsia"/>
          </w:rPr>
          <w:t>www.sjready.org</w:t>
        </w:r>
      </w:hyperlink>
      <w:r w:rsidR="00D5208C">
        <w:rPr>
          <w:rFonts w:eastAsiaTheme="majorEastAsia"/>
        </w:rPr>
        <w:t>.</w:t>
      </w:r>
    </w:p>
    <w:p w14:paraId="3D11A776" w14:textId="77777777" w:rsidR="00D5208C" w:rsidRPr="001B028F" w:rsidRDefault="00D5208C" w:rsidP="00D5208C">
      <w:pPr>
        <w:rPr>
          <w:rFonts w:eastAsiaTheme="majorEastAsia"/>
          <w:b/>
          <w:bCs/>
        </w:rPr>
      </w:pPr>
      <w:r w:rsidRPr="001B028F">
        <w:rPr>
          <w:rFonts w:eastAsiaTheme="majorEastAsia"/>
          <w:b/>
          <w:bCs/>
        </w:rPr>
        <w:t>X</w:t>
      </w:r>
    </w:p>
    <w:p w14:paraId="74A0D54F" w14:textId="3B7F15E2" w:rsidR="00D5208C" w:rsidRDefault="00D5208C" w:rsidP="00D5208C">
      <w:pPr>
        <w:rPr>
          <w:rFonts w:eastAsiaTheme="majorEastAsia"/>
        </w:rPr>
      </w:pPr>
      <w:r w:rsidRPr="00897BB9">
        <w:rPr>
          <w:rFonts w:eastAsiaTheme="majorEastAsia"/>
        </w:rPr>
        <w:t xml:space="preserve">This Valentine season, safeguard the things you cherish most. Make copies of important documents like identification, insurance information, and medical records, and store them in a secure and accessible location. </w:t>
      </w:r>
      <w:r>
        <w:rPr>
          <w:rFonts w:eastAsiaTheme="majorEastAsia"/>
        </w:rPr>
        <w:t xml:space="preserve">For more </w:t>
      </w:r>
      <w:proofErr w:type="gramStart"/>
      <w:r>
        <w:rPr>
          <w:rFonts w:eastAsiaTheme="majorEastAsia"/>
        </w:rPr>
        <w:t>preparedness</w:t>
      </w:r>
      <w:proofErr w:type="gramEnd"/>
      <w:r>
        <w:rPr>
          <w:rFonts w:eastAsiaTheme="majorEastAsia"/>
        </w:rPr>
        <w:t xml:space="preserve"> tips, go to </w:t>
      </w:r>
      <w:hyperlink r:id="rId14" w:history="1">
        <w:r w:rsidRPr="00364094">
          <w:rPr>
            <w:rStyle w:val="Hyperlink"/>
            <w:rFonts w:eastAsiaTheme="majorEastAsia"/>
          </w:rPr>
          <w:t>www.sjready.org</w:t>
        </w:r>
      </w:hyperlink>
      <w:r>
        <w:rPr>
          <w:rFonts w:eastAsiaTheme="majorEastAsia"/>
        </w:rPr>
        <w:t>.</w:t>
      </w:r>
    </w:p>
    <w:p w14:paraId="1855442B" w14:textId="77777777" w:rsidR="00162189" w:rsidRDefault="00162189" w:rsidP="00162189">
      <w:pPr>
        <w:rPr>
          <w:rFonts w:eastAsiaTheme="majorEastAsia"/>
          <w:b/>
          <w:bCs/>
        </w:rPr>
      </w:pPr>
      <w:r w:rsidRPr="00862417">
        <w:rPr>
          <w:rFonts w:eastAsiaTheme="majorEastAsia"/>
          <w:b/>
          <w:bCs/>
        </w:rPr>
        <w:t>Alternate Text</w:t>
      </w:r>
    </w:p>
    <w:p w14:paraId="1F25E104" w14:textId="4A0406C0" w:rsidR="00162189" w:rsidRDefault="00162189" w:rsidP="00D5208C">
      <w:pPr>
        <w:rPr>
          <w:rFonts w:eastAsiaTheme="majorEastAsia"/>
        </w:rPr>
      </w:pPr>
      <w:r>
        <w:rPr>
          <w:rFonts w:eastAsiaTheme="majorEastAsia"/>
        </w:rPr>
        <w:t>Blue and orange gradient background with a</w:t>
      </w:r>
      <w:r w:rsidR="00270803">
        <w:rPr>
          <w:rFonts w:eastAsiaTheme="majorEastAsia"/>
        </w:rPr>
        <w:t xml:space="preserve"> folder containing many documents.</w:t>
      </w:r>
    </w:p>
    <w:sectPr w:rsidR="00162189" w:rsidSect="0055251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623A"/>
    <w:multiLevelType w:val="hybridMultilevel"/>
    <w:tmpl w:val="0E9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46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D"/>
    <w:rsid w:val="000116AB"/>
    <w:rsid w:val="000900BA"/>
    <w:rsid w:val="00091AD3"/>
    <w:rsid w:val="000F68C8"/>
    <w:rsid w:val="00162189"/>
    <w:rsid w:val="00177AEE"/>
    <w:rsid w:val="001B028F"/>
    <w:rsid w:val="001F7FCF"/>
    <w:rsid w:val="00242522"/>
    <w:rsid w:val="00244048"/>
    <w:rsid w:val="00270803"/>
    <w:rsid w:val="002A6183"/>
    <w:rsid w:val="002A77D8"/>
    <w:rsid w:val="002C2FFB"/>
    <w:rsid w:val="002D03CB"/>
    <w:rsid w:val="002E20B6"/>
    <w:rsid w:val="002F1C86"/>
    <w:rsid w:val="002F36ED"/>
    <w:rsid w:val="0031655A"/>
    <w:rsid w:val="00426BFE"/>
    <w:rsid w:val="00453E7A"/>
    <w:rsid w:val="004667A4"/>
    <w:rsid w:val="004708B7"/>
    <w:rsid w:val="004730FA"/>
    <w:rsid w:val="004B5C29"/>
    <w:rsid w:val="004B702B"/>
    <w:rsid w:val="004E0BE6"/>
    <w:rsid w:val="00526313"/>
    <w:rsid w:val="0055251F"/>
    <w:rsid w:val="0059554A"/>
    <w:rsid w:val="0061202D"/>
    <w:rsid w:val="006B0465"/>
    <w:rsid w:val="00760C48"/>
    <w:rsid w:val="0076219D"/>
    <w:rsid w:val="007B0D07"/>
    <w:rsid w:val="008004AD"/>
    <w:rsid w:val="00862417"/>
    <w:rsid w:val="00897BB9"/>
    <w:rsid w:val="008A56C3"/>
    <w:rsid w:val="008C22ED"/>
    <w:rsid w:val="008E76F8"/>
    <w:rsid w:val="00903ADF"/>
    <w:rsid w:val="009734A9"/>
    <w:rsid w:val="009D3C9B"/>
    <w:rsid w:val="009D7269"/>
    <w:rsid w:val="009E3123"/>
    <w:rsid w:val="009E710B"/>
    <w:rsid w:val="00A6633B"/>
    <w:rsid w:val="00AA580B"/>
    <w:rsid w:val="00AA70D2"/>
    <w:rsid w:val="00AC3355"/>
    <w:rsid w:val="00AE3713"/>
    <w:rsid w:val="00B0672B"/>
    <w:rsid w:val="00B16541"/>
    <w:rsid w:val="00B25B29"/>
    <w:rsid w:val="00B42B10"/>
    <w:rsid w:val="00B73CA9"/>
    <w:rsid w:val="00BB3B4C"/>
    <w:rsid w:val="00BC3FC4"/>
    <w:rsid w:val="00C5694C"/>
    <w:rsid w:val="00C6035C"/>
    <w:rsid w:val="00C83CCA"/>
    <w:rsid w:val="00D5208C"/>
    <w:rsid w:val="00D84EB2"/>
    <w:rsid w:val="00D91F9C"/>
    <w:rsid w:val="00DC255A"/>
    <w:rsid w:val="00E12D14"/>
    <w:rsid w:val="00E41290"/>
    <w:rsid w:val="00E62603"/>
    <w:rsid w:val="00EE515D"/>
    <w:rsid w:val="00F01FAF"/>
    <w:rsid w:val="00F045D7"/>
    <w:rsid w:val="00F904CA"/>
    <w:rsid w:val="00F97DE1"/>
    <w:rsid w:val="00FC58E0"/>
    <w:rsid w:val="00FE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171C"/>
  <w15:chartTrackingRefBased/>
  <w15:docId w15:val="{FE9782CA-E2C5-40CC-8B75-7CC6AD7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4C"/>
  </w:style>
  <w:style w:type="paragraph" w:styleId="Heading1">
    <w:name w:val="heading 1"/>
    <w:basedOn w:val="Normal"/>
    <w:next w:val="Normal"/>
    <w:link w:val="Heading1Char"/>
    <w:uiPriority w:val="9"/>
    <w:qFormat/>
    <w:rsid w:val="00C5694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C5694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C5694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94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94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94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94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94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94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4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C5694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C5694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94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94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94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94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94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94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C5694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C5694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C5694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94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C5694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94C"/>
    <w:rPr>
      <w:i/>
      <w:iCs/>
    </w:rPr>
  </w:style>
  <w:style w:type="paragraph" w:styleId="ListParagraph">
    <w:name w:val="List Paragraph"/>
    <w:basedOn w:val="Normal"/>
    <w:uiPriority w:val="34"/>
    <w:qFormat/>
    <w:rsid w:val="00EE515D"/>
    <w:pPr>
      <w:ind w:left="720"/>
      <w:contextualSpacing/>
    </w:pPr>
  </w:style>
  <w:style w:type="character" w:styleId="IntenseEmphasis">
    <w:name w:val="Intense Emphasis"/>
    <w:basedOn w:val="DefaultParagraphFont"/>
    <w:uiPriority w:val="21"/>
    <w:qFormat/>
    <w:rsid w:val="00C5694C"/>
    <w:rPr>
      <w:b/>
      <w:bCs/>
      <w:i/>
      <w:iCs/>
    </w:rPr>
  </w:style>
  <w:style w:type="paragraph" w:styleId="IntenseQuote">
    <w:name w:val="Intense Quote"/>
    <w:basedOn w:val="Normal"/>
    <w:next w:val="Normal"/>
    <w:link w:val="IntenseQuoteChar"/>
    <w:uiPriority w:val="30"/>
    <w:qFormat/>
    <w:rsid w:val="00C5694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5694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5694C"/>
    <w:rPr>
      <w:b/>
      <w:bCs/>
      <w:smallCaps/>
      <w:u w:val="single"/>
    </w:rPr>
  </w:style>
  <w:style w:type="character" w:styleId="Hyperlink">
    <w:name w:val="Hyperlink"/>
    <w:basedOn w:val="DefaultParagraphFont"/>
    <w:uiPriority w:val="99"/>
    <w:unhideWhenUsed/>
    <w:rsid w:val="00AA70D2"/>
    <w:rPr>
      <w:color w:val="467886" w:themeColor="hyperlink"/>
      <w:u w:val="single"/>
    </w:rPr>
  </w:style>
  <w:style w:type="character" w:styleId="UnresolvedMention">
    <w:name w:val="Unresolved Mention"/>
    <w:basedOn w:val="DefaultParagraphFont"/>
    <w:uiPriority w:val="99"/>
    <w:semiHidden/>
    <w:unhideWhenUsed/>
    <w:rsid w:val="00AA70D2"/>
    <w:rPr>
      <w:color w:val="605E5C"/>
      <w:shd w:val="clear" w:color="auto" w:fill="E1DFDD"/>
    </w:rPr>
  </w:style>
  <w:style w:type="paragraph" w:styleId="Caption">
    <w:name w:val="caption"/>
    <w:basedOn w:val="Normal"/>
    <w:next w:val="Normal"/>
    <w:uiPriority w:val="35"/>
    <w:semiHidden/>
    <w:unhideWhenUsed/>
    <w:qFormat/>
    <w:rsid w:val="00C5694C"/>
    <w:pPr>
      <w:spacing w:line="240" w:lineRule="auto"/>
    </w:pPr>
    <w:rPr>
      <w:b/>
      <w:bCs/>
      <w:color w:val="404040" w:themeColor="text1" w:themeTint="BF"/>
      <w:sz w:val="20"/>
      <w:szCs w:val="20"/>
    </w:rPr>
  </w:style>
  <w:style w:type="character" w:styleId="Strong">
    <w:name w:val="Strong"/>
    <w:basedOn w:val="DefaultParagraphFont"/>
    <w:uiPriority w:val="22"/>
    <w:qFormat/>
    <w:rsid w:val="00C5694C"/>
    <w:rPr>
      <w:b/>
      <w:bCs/>
    </w:rPr>
  </w:style>
  <w:style w:type="character" w:styleId="Emphasis">
    <w:name w:val="Emphasis"/>
    <w:basedOn w:val="DefaultParagraphFont"/>
    <w:uiPriority w:val="20"/>
    <w:qFormat/>
    <w:rsid w:val="00C5694C"/>
    <w:rPr>
      <w:i/>
      <w:iCs/>
    </w:rPr>
  </w:style>
  <w:style w:type="paragraph" w:styleId="NoSpacing">
    <w:name w:val="No Spacing"/>
    <w:link w:val="NoSpacingChar"/>
    <w:uiPriority w:val="1"/>
    <w:qFormat/>
    <w:rsid w:val="00C5694C"/>
    <w:pPr>
      <w:spacing w:after="0" w:line="240" w:lineRule="auto"/>
    </w:pPr>
  </w:style>
  <w:style w:type="character" w:styleId="SubtleEmphasis">
    <w:name w:val="Subtle Emphasis"/>
    <w:basedOn w:val="DefaultParagraphFont"/>
    <w:uiPriority w:val="19"/>
    <w:qFormat/>
    <w:rsid w:val="00C5694C"/>
    <w:rPr>
      <w:i/>
      <w:iCs/>
      <w:color w:val="595959" w:themeColor="text1" w:themeTint="A6"/>
    </w:rPr>
  </w:style>
  <w:style w:type="character" w:styleId="SubtleReference">
    <w:name w:val="Subtle Reference"/>
    <w:basedOn w:val="DefaultParagraphFont"/>
    <w:uiPriority w:val="31"/>
    <w:qFormat/>
    <w:rsid w:val="00C5694C"/>
    <w:rPr>
      <w:smallCaps/>
      <w:color w:val="404040" w:themeColor="text1" w:themeTint="BF"/>
    </w:rPr>
  </w:style>
  <w:style w:type="character" w:styleId="BookTitle">
    <w:name w:val="Book Title"/>
    <w:basedOn w:val="DefaultParagraphFont"/>
    <w:uiPriority w:val="33"/>
    <w:qFormat/>
    <w:rsid w:val="00C5694C"/>
    <w:rPr>
      <w:b/>
      <w:bCs/>
      <w:smallCaps/>
    </w:rPr>
  </w:style>
  <w:style w:type="paragraph" w:styleId="TOCHeading">
    <w:name w:val="TOC Heading"/>
    <w:basedOn w:val="Heading1"/>
    <w:next w:val="Normal"/>
    <w:uiPriority w:val="39"/>
    <w:unhideWhenUsed/>
    <w:qFormat/>
    <w:rsid w:val="00C5694C"/>
    <w:pPr>
      <w:outlineLvl w:val="9"/>
    </w:pPr>
  </w:style>
  <w:style w:type="paragraph" w:styleId="TOC1">
    <w:name w:val="toc 1"/>
    <w:basedOn w:val="Normal"/>
    <w:next w:val="Normal"/>
    <w:autoRedefine/>
    <w:uiPriority w:val="39"/>
    <w:unhideWhenUsed/>
    <w:rsid w:val="0055251F"/>
    <w:pPr>
      <w:spacing w:after="100"/>
    </w:pPr>
  </w:style>
  <w:style w:type="character" w:customStyle="1" w:styleId="NoSpacingChar">
    <w:name w:val="No Spacing Char"/>
    <w:basedOn w:val="DefaultParagraphFont"/>
    <w:link w:val="NoSpacing"/>
    <w:uiPriority w:val="1"/>
    <w:rsid w:val="0055251F"/>
  </w:style>
  <w:style w:type="paragraph" w:styleId="TOC2">
    <w:name w:val="toc 2"/>
    <w:basedOn w:val="Normal"/>
    <w:next w:val="Normal"/>
    <w:autoRedefine/>
    <w:uiPriority w:val="39"/>
    <w:unhideWhenUsed/>
    <w:rsid w:val="0031655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hyperlink" Target="http://www.sjready.org" TargetMode="External"/><Relationship Id="rId15" Type="http://schemas.openxmlformats.org/officeDocument/2006/relationships/fontTable" Target="fontTable.xml"/><Relationship Id="rId10"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January Digital toolkit</vt:lpstr>
    </vt:vector>
  </TitlesOfParts>
  <Company>San Joaquin County</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Digital toolkit</dc:title>
  <dc:subject/>
  <dc:creator>Kia Xiong</dc:creator>
  <cp:keywords/>
  <dc:description/>
  <cp:lastModifiedBy>Xiong, Kia [OES]</cp:lastModifiedBy>
  <cp:revision>26</cp:revision>
  <dcterms:created xsi:type="dcterms:W3CDTF">2025-12-08T18:29:00Z</dcterms:created>
  <dcterms:modified xsi:type="dcterms:W3CDTF">2025-12-09T00:26:00Z</dcterms:modified>
</cp:coreProperties>
</file>